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spacing w:line="259" w:lineRule="auto"/>
        <w:ind w:left="720" w:hanging="360"/>
        <w:rPr/>
      </w:pPr>
      <w:r w:rsidDel="00000000" w:rsidR="00000000" w:rsidRPr="00000000">
        <w:rPr>
          <w:b w:val="1"/>
          <w:rtl w:val="0"/>
        </w:rPr>
        <w:t xml:space="preserve">Which of the following is the PRIMARY stimulator of respiratory drive in a healthy adult?</w:t>
      </w:r>
      <w:r w:rsidDel="00000000" w:rsidR="00000000" w:rsidRPr="00000000">
        <w:rPr>
          <w:rtl w:val="0"/>
        </w:rPr>
      </w:r>
    </w:p>
    <w:p w:rsidR="00000000" w:rsidDel="00000000" w:rsidP="00000000" w:rsidRDefault="00000000" w:rsidRPr="00000000" w14:paraId="00000005">
      <w:pPr>
        <w:numPr>
          <w:ilvl w:val="0"/>
          <w:numId w:val="3"/>
        </w:numPr>
        <w:spacing w:line="259" w:lineRule="auto"/>
        <w:ind w:left="720" w:hanging="360"/>
        <w:rPr/>
      </w:pP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14:paraId="00000006">
      <w:pPr>
        <w:numPr>
          <w:ilvl w:val="0"/>
          <w:numId w:val="3"/>
        </w:numPr>
        <w:spacing w:line="259" w:lineRule="auto"/>
        <w:ind w:left="720" w:hanging="360"/>
        <w:rPr/>
      </w:pPr>
      <w:r w:rsidDel="00000000" w:rsidR="00000000" w:rsidRPr="00000000">
        <w:rPr>
          <w:rtl w:val="0"/>
        </w:rPr>
        <w:t xml:space="preserve">CO</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14:paraId="00000007">
      <w:pPr>
        <w:numPr>
          <w:ilvl w:val="0"/>
          <w:numId w:val="3"/>
        </w:numPr>
        <w:spacing w:line="259" w:lineRule="auto"/>
        <w:ind w:left="720" w:hanging="360"/>
        <w:rPr/>
      </w:pPr>
      <w:r w:rsidDel="00000000" w:rsidR="00000000" w:rsidRPr="00000000">
        <w:rPr>
          <w:rtl w:val="0"/>
        </w:rPr>
        <w:t xml:space="preserve">H</w:t>
      </w:r>
      <w:r w:rsidDel="00000000" w:rsidR="00000000" w:rsidRPr="00000000">
        <w:rPr>
          <w:vertAlign w:val="superscript"/>
          <w:rtl w:val="0"/>
        </w:rPr>
        <w:t xml:space="preserve">+</w:t>
      </w:r>
      <w:r w:rsidDel="00000000" w:rsidR="00000000" w:rsidRPr="00000000">
        <w:rPr>
          <w:rtl w:val="0"/>
        </w:rPr>
      </w:r>
    </w:p>
    <w:p w:rsidR="00000000" w:rsidDel="00000000" w:rsidP="00000000" w:rsidRDefault="00000000" w:rsidRPr="00000000" w14:paraId="00000008">
      <w:pPr>
        <w:numPr>
          <w:ilvl w:val="0"/>
          <w:numId w:val="3"/>
        </w:numPr>
        <w:spacing w:after="160" w:line="259" w:lineRule="auto"/>
        <w:ind w:left="720" w:hanging="360"/>
        <w:rPr/>
      </w:pPr>
      <w:r w:rsidDel="00000000" w:rsidR="00000000" w:rsidRPr="00000000">
        <w:rPr>
          <w:rtl w:val="0"/>
        </w:rPr>
        <w:t xml:space="preserve">Noradrenaline</w:t>
      </w:r>
    </w:p>
    <w:p w:rsidR="00000000" w:rsidDel="00000000" w:rsidP="00000000" w:rsidRDefault="00000000" w:rsidRPr="00000000" w14:paraId="00000009">
      <w:pPr>
        <w:spacing w:after="160" w:line="259" w:lineRule="auto"/>
        <w:rPr>
          <w:b w:val="1"/>
          <w:u w:val="single"/>
        </w:rPr>
      </w:pPr>
      <w:r w:rsidDel="00000000" w:rsidR="00000000" w:rsidRPr="00000000">
        <w:rPr>
          <w:rtl w:val="0"/>
        </w:rPr>
      </w:r>
    </w:p>
    <w:p w:rsidR="00000000" w:rsidDel="00000000" w:rsidP="00000000" w:rsidRDefault="00000000" w:rsidRPr="00000000" w14:paraId="0000000A">
      <w:pPr>
        <w:numPr>
          <w:ilvl w:val="0"/>
          <w:numId w:val="2"/>
        </w:numPr>
        <w:spacing w:line="259" w:lineRule="auto"/>
        <w:ind w:left="720" w:hanging="360"/>
        <w:rPr/>
      </w:pPr>
      <w:r w:rsidDel="00000000" w:rsidR="00000000" w:rsidRPr="00000000">
        <w:rPr>
          <w:b w:val="1"/>
          <w:rtl w:val="0"/>
        </w:rPr>
        <w:t xml:space="preserve">In which of the following scenarios would you expect a patient’s SpO2 to be below normal?</w:t>
      </w:r>
      <w:r w:rsidDel="00000000" w:rsidR="00000000" w:rsidRPr="00000000">
        <w:rPr>
          <w:rtl w:val="0"/>
        </w:rPr>
      </w:r>
    </w:p>
    <w:p w:rsidR="00000000" w:rsidDel="00000000" w:rsidP="00000000" w:rsidRDefault="00000000" w:rsidRPr="00000000" w14:paraId="0000000B">
      <w:pPr>
        <w:numPr>
          <w:ilvl w:val="0"/>
          <w:numId w:val="6"/>
        </w:numPr>
        <w:spacing w:line="259" w:lineRule="auto"/>
        <w:ind w:left="720" w:hanging="360"/>
        <w:rPr/>
      </w:pPr>
      <w:r w:rsidDel="00000000" w:rsidR="00000000" w:rsidRPr="00000000">
        <w:rPr>
          <w:rtl w:val="0"/>
        </w:rPr>
        <w:t xml:space="preserve">In a healthy adult after strenuous exercise for 30 minutes</w:t>
      </w:r>
    </w:p>
    <w:p w:rsidR="00000000" w:rsidDel="00000000" w:rsidP="00000000" w:rsidRDefault="00000000" w:rsidRPr="00000000" w14:paraId="0000000C">
      <w:pPr>
        <w:numPr>
          <w:ilvl w:val="0"/>
          <w:numId w:val="6"/>
        </w:numPr>
        <w:spacing w:line="259" w:lineRule="auto"/>
        <w:ind w:left="720" w:hanging="360"/>
        <w:rPr/>
      </w:pPr>
      <w:r w:rsidDel="00000000" w:rsidR="00000000" w:rsidRPr="00000000">
        <w:rPr>
          <w:rtl w:val="0"/>
        </w:rPr>
        <w:t xml:space="preserve">In a patient with anaemia</w:t>
      </w:r>
    </w:p>
    <w:p w:rsidR="00000000" w:rsidDel="00000000" w:rsidP="00000000" w:rsidRDefault="00000000" w:rsidRPr="00000000" w14:paraId="0000000D">
      <w:pPr>
        <w:numPr>
          <w:ilvl w:val="0"/>
          <w:numId w:val="6"/>
        </w:numPr>
        <w:spacing w:line="259" w:lineRule="auto"/>
        <w:ind w:left="720" w:hanging="360"/>
        <w:rPr/>
      </w:pPr>
      <w:r w:rsidDel="00000000" w:rsidR="00000000" w:rsidRPr="00000000">
        <w:rPr>
          <w:rtl w:val="0"/>
        </w:rPr>
        <w:t xml:space="preserve">In a patient with a pulmonary embolism (PE)</w:t>
      </w:r>
    </w:p>
    <w:p w:rsidR="00000000" w:rsidDel="00000000" w:rsidP="00000000" w:rsidRDefault="00000000" w:rsidRPr="00000000" w14:paraId="0000000E">
      <w:pPr>
        <w:numPr>
          <w:ilvl w:val="0"/>
          <w:numId w:val="6"/>
        </w:numPr>
        <w:spacing w:after="160" w:line="259" w:lineRule="auto"/>
        <w:ind w:left="720" w:hanging="360"/>
        <w:rPr/>
      </w:pPr>
      <w:r w:rsidDel="00000000" w:rsidR="00000000" w:rsidRPr="00000000">
        <w:rPr>
          <w:rtl w:val="0"/>
        </w:rPr>
        <w:t xml:space="preserve">In a patient with carbon monoxide (CO) poisoning</w:t>
      </w:r>
    </w:p>
    <w:p w:rsidR="00000000" w:rsidDel="00000000" w:rsidP="00000000" w:rsidRDefault="00000000" w:rsidRPr="00000000" w14:paraId="0000000F">
      <w:pPr>
        <w:spacing w:after="160" w:line="259" w:lineRule="auto"/>
        <w:rPr/>
      </w:pPr>
      <w:r w:rsidDel="00000000" w:rsidR="00000000" w:rsidRPr="00000000">
        <w:rPr>
          <w:rtl w:val="0"/>
        </w:rPr>
      </w:r>
    </w:p>
    <w:p w:rsidR="00000000" w:rsidDel="00000000" w:rsidP="00000000" w:rsidRDefault="00000000" w:rsidRPr="00000000" w14:paraId="00000010">
      <w:pPr>
        <w:numPr>
          <w:ilvl w:val="0"/>
          <w:numId w:val="2"/>
        </w:numPr>
        <w:spacing w:line="259" w:lineRule="auto"/>
        <w:ind w:left="720" w:hanging="360"/>
        <w:rPr/>
      </w:pPr>
      <w:r w:rsidDel="00000000" w:rsidR="00000000" w:rsidRPr="00000000">
        <w:rPr>
          <w:b w:val="1"/>
          <w:rtl w:val="0"/>
        </w:rPr>
        <w:t xml:space="preserve">Which of the following statements is INCORRECT?</w:t>
      </w:r>
      <w:r w:rsidDel="00000000" w:rsidR="00000000" w:rsidRPr="00000000">
        <w:rPr>
          <w:rtl w:val="0"/>
        </w:rPr>
      </w:r>
    </w:p>
    <w:p w:rsidR="00000000" w:rsidDel="00000000" w:rsidP="00000000" w:rsidRDefault="00000000" w:rsidRPr="00000000" w14:paraId="00000011">
      <w:pPr>
        <w:numPr>
          <w:ilvl w:val="0"/>
          <w:numId w:val="4"/>
        </w:numPr>
        <w:spacing w:line="259" w:lineRule="auto"/>
        <w:ind w:left="720" w:hanging="360"/>
        <w:rPr/>
      </w:pPr>
      <w:r w:rsidDel="00000000" w:rsidR="00000000" w:rsidRPr="00000000">
        <w:rPr>
          <w:rtl w:val="0"/>
        </w:rPr>
        <w:t xml:space="preserve">2,3 DPG aids in offloading oxygen from red blood cells, causing a left shift in the Hb dissociation curve</w:t>
      </w:r>
    </w:p>
    <w:p w:rsidR="00000000" w:rsidDel="00000000" w:rsidP="00000000" w:rsidRDefault="00000000" w:rsidRPr="00000000" w14:paraId="00000012">
      <w:pPr>
        <w:numPr>
          <w:ilvl w:val="0"/>
          <w:numId w:val="4"/>
        </w:numPr>
        <w:spacing w:line="259" w:lineRule="auto"/>
        <w:ind w:left="720" w:hanging="360"/>
        <w:rPr/>
      </w:pPr>
      <w:r w:rsidDel="00000000" w:rsidR="00000000" w:rsidRPr="00000000">
        <w:rPr>
          <w:rtl w:val="0"/>
        </w:rPr>
        <w:t xml:space="preserve">Increased temperature destabilises the heme group within Hb, causing a right shift in the Hb dissociation curve</w:t>
      </w:r>
    </w:p>
    <w:p w:rsidR="00000000" w:rsidDel="00000000" w:rsidP="00000000" w:rsidRDefault="00000000" w:rsidRPr="00000000" w14:paraId="00000013">
      <w:pPr>
        <w:numPr>
          <w:ilvl w:val="0"/>
          <w:numId w:val="4"/>
        </w:numPr>
        <w:spacing w:line="259" w:lineRule="auto"/>
        <w:ind w:left="720" w:hanging="360"/>
        <w:rPr/>
      </w:pPr>
      <w:r w:rsidDel="00000000" w:rsidR="00000000" w:rsidRPr="00000000">
        <w:rPr>
          <w:rtl w:val="0"/>
        </w:rPr>
        <w:t xml:space="preserve">Carbon monoxide poisoning results in a left shift in the Hb dissociation curve</w:t>
      </w:r>
    </w:p>
    <w:p w:rsidR="00000000" w:rsidDel="00000000" w:rsidP="00000000" w:rsidRDefault="00000000" w:rsidRPr="00000000" w14:paraId="00000014">
      <w:pPr>
        <w:numPr>
          <w:ilvl w:val="0"/>
          <w:numId w:val="4"/>
        </w:numPr>
        <w:spacing w:after="160" w:line="259" w:lineRule="auto"/>
        <w:ind w:left="720" w:hanging="360"/>
        <w:rPr/>
      </w:pPr>
      <w:r w:rsidDel="00000000" w:rsidR="00000000" w:rsidRPr="00000000">
        <w:rPr>
          <w:rtl w:val="0"/>
        </w:rPr>
        <w:t xml:space="preserve">Exercise induces a right shift in the Hb dissociation curve</w:t>
      </w:r>
    </w:p>
    <w:p w:rsidR="00000000" w:rsidDel="00000000" w:rsidP="00000000" w:rsidRDefault="00000000" w:rsidRPr="00000000" w14:paraId="00000015">
      <w:pPr>
        <w:spacing w:after="160" w:line="259" w:lineRule="auto"/>
        <w:rPr>
          <w:b w:val="1"/>
        </w:rPr>
      </w:pPr>
      <w:r w:rsidDel="00000000" w:rsidR="00000000" w:rsidRPr="00000000">
        <w:rPr>
          <w:rtl w:val="0"/>
        </w:rPr>
      </w:r>
    </w:p>
    <w:p w:rsidR="00000000" w:rsidDel="00000000" w:rsidP="00000000" w:rsidRDefault="00000000" w:rsidRPr="00000000" w14:paraId="00000016">
      <w:pPr>
        <w:numPr>
          <w:ilvl w:val="0"/>
          <w:numId w:val="2"/>
        </w:numPr>
        <w:spacing w:after="160" w:line="259" w:lineRule="auto"/>
        <w:ind w:left="720" w:hanging="360"/>
        <w:rPr/>
      </w:pPr>
      <w:r w:rsidDel="00000000" w:rsidR="00000000" w:rsidRPr="00000000">
        <w:rPr>
          <w:b w:val="1"/>
          <w:rtl w:val="0"/>
        </w:rPr>
        <w:t xml:space="preserve">List some of the most important diagnoses that you </w:t>
      </w:r>
      <w:r w:rsidDel="00000000" w:rsidR="00000000" w:rsidRPr="00000000">
        <w:rPr>
          <w:b w:val="1"/>
          <w:u w:val="single"/>
          <w:rtl w:val="0"/>
        </w:rPr>
        <w:t xml:space="preserve">must</w:t>
      </w:r>
      <w:r w:rsidDel="00000000" w:rsidR="00000000" w:rsidRPr="00000000">
        <w:rPr>
          <w:b w:val="1"/>
          <w:rtl w:val="0"/>
        </w:rPr>
        <w:t xml:space="preserve"> rule out in a person presenting with acute shortness of breath (SOB) AND chest pain? (i.e. what diagnoses are potentially deadly)</w:t>
      </w:r>
      <w:r w:rsidDel="00000000" w:rsidR="00000000" w:rsidRPr="00000000">
        <w:rPr>
          <w:rtl w:val="0"/>
        </w:rPr>
      </w:r>
    </w:p>
    <w:p w:rsidR="00000000" w:rsidDel="00000000" w:rsidP="00000000" w:rsidRDefault="00000000" w:rsidRPr="00000000" w14:paraId="00000017">
      <w:pPr>
        <w:spacing w:after="160" w:line="259" w:lineRule="auto"/>
        <w:ind w:left="360" w:firstLine="0"/>
        <w:rPr>
          <w:b w:val="1"/>
        </w:rPr>
      </w:pPr>
      <w:r w:rsidDel="00000000" w:rsidR="00000000" w:rsidRPr="00000000">
        <w:rPr>
          <w:rtl w:val="0"/>
        </w:rPr>
      </w:r>
    </w:p>
    <w:p w:rsidR="00000000" w:rsidDel="00000000" w:rsidP="00000000" w:rsidRDefault="00000000" w:rsidRPr="00000000" w14:paraId="00000018">
      <w:pPr>
        <w:numPr>
          <w:ilvl w:val="0"/>
          <w:numId w:val="2"/>
        </w:numPr>
        <w:spacing w:after="160" w:line="259" w:lineRule="auto"/>
        <w:ind w:left="720" w:hanging="360"/>
        <w:rPr/>
      </w:pPr>
      <w:r w:rsidDel="00000000" w:rsidR="00000000" w:rsidRPr="00000000">
        <w:rPr>
          <w:b w:val="1"/>
          <w:rtl w:val="0"/>
        </w:rPr>
        <w:t xml:space="preserve">Differentiate between metabolic and respiratory acidosis and alkalosis, giving some examples of what can cause each. </w:t>
      </w:r>
      <w:r w:rsidDel="00000000" w:rsidR="00000000" w:rsidRPr="00000000">
        <w:rPr>
          <w:rtl w:val="0"/>
        </w:rPr>
      </w:r>
    </w:p>
    <w:p w:rsidR="00000000" w:rsidDel="00000000" w:rsidP="00000000" w:rsidRDefault="00000000" w:rsidRPr="00000000" w14:paraId="00000019">
      <w:pPr>
        <w:spacing w:after="160" w:line="259" w:lineRule="auto"/>
        <w:ind w:left="360" w:firstLine="0"/>
        <w:rPr>
          <w:b w:val="1"/>
        </w:rPr>
      </w:pPr>
      <w:r w:rsidDel="00000000" w:rsidR="00000000" w:rsidRPr="00000000">
        <w:rPr>
          <w:rtl w:val="0"/>
        </w:rPr>
      </w:r>
    </w:p>
    <w:p w:rsidR="00000000" w:rsidDel="00000000" w:rsidP="00000000" w:rsidRDefault="00000000" w:rsidRPr="00000000" w14:paraId="0000001A">
      <w:pPr>
        <w:spacing w:after="160" w:line="259" w:lineRule="auto"/>
        <w:rPr/>
      </w:pPr>
      <w:r w:rsidDel="00000000" w:rsidR="00000000" w:rsidRPr="00000000">
        <w:rPr>
          <w:rtl w:val="0"/>
        </w:rPr>
      </w:r>
    </w:p>
    <w:p w:rsidR="00000000" w:rsidDel="00000000" w:rsidP="00000000" w:rsidRDefault="00000000" w:rsidRPr="00000000" w14:paraId="0000001B">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numPr>
          <w:ilvl w:val="0"/>
          <w:numId w:val="2"/>
        </w:numPr>
        <w:spacing w:after="160" w:line="259" w:lineRule="auto"/>
        <w:ind w:left="720" w:hanging="360"/>
        <w:rPr/>
      </w:pPr>
      <w:r w:rsidDel="00000000" w:rsidR="00000000" w:rsidRPr="00000000">
        <w:rPr>
          <w:b w:val="1"/>
          <w:rtl w:val="0"/>
        </w:rPr>
        <w:t xml:space="preserve">You are a 1</w:t>
      </w:r>
      <w:r w:rsidDel="00000000" w:rsidR="00000000" w:rsidRPr="00000000">
        <w:rPr>
          <w:b w:val="1"/>
          <w:vertAlign w:val="superscript"/>
          <w:rtl w:val="0"/>
        </w:rPr>
        <w:t xml:space="preserve">st</w:t>
      </w:r>
      <w:r w:rsidDel="00000000" w:rsidR="00000000" w:rsidRPr="00000000">
        <w:rPr>
          <w:b w:val="1"/>
          <w:rtl w:val="0"/>
        </w:rPr>
        <w:t xml:space="preserve"> year medical student lost in the depths of the hospital ED, you see your friendly neighbourhood intern talking to a patient. You go and talk to the intern, who gives you the following details about their patient, Leslie Knope. Leslie presented to the ED 30 minutes ago looking to be confused and disoriented with a distinct ‘fruity’ smell to her breath. The patient’s vitals are as follows.</w:t>
      </w:r>
    </w:p>
    <w:tbl>
      <w:tblPr>
        <w:tblStyle w:val="Table1"/>
        <w:tblW w:w="9258.0" w:type="dxa"/>
        <w:jc w:val="left"/>
        <w:tblInd w:w="9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7141"/>
        <w:tblGridChange w:id="0">
          <w:tblGrid>
            <w:gridCol w:w="2117"/>
            <w:gridCol w:w="7141"/>
          </w:tblGrid>
        </w:tblGridChange>
      </w:tblGrid>
      <w:tr>
        <w:tc>
          <w:tcPr>
            <w:shd w:fill="auto" w:val="clear"/>
            <w:tcMar>
              <w:top w:w="60.0" w:type="dxa"/>
              <w:left w:w="90.0" w:type="dxa"/>
              <w:bottom w:w="60.0" w:type="dxa"/>
              <w:right w:w="90.0" w:type="dxa"/>
            </w:tcMar>
            <w:vAlign w:val="center"/>
          </w:tcPr>
          <w:p w:rsidR="00000000" w:rsidDel="00000000" w:rsidP="00000000" w:rsidRDefault="00000000" w:rsidRPr="00000000" w14:paraId="0000001D">
            <w:pPr>
              <w:spacing w:after="160" w:line="259" w:lineRule="auto"/>
              <w:rPr>
                <w:b w:val="1"/>
              </w:rPr>
            </w:pPr>
            <w:r w:rsidDel="00000000" w:rsidR="00000000" w:rsidRPr="00000000">
              <w:rPr>
                <w:b w:val="1"/>
                <w:rtl w:val="0"/>
              </w:rPr>
              <w:t xml:space="preserve">Body Weight</w:t>
            </w:r>
          </w:p>
        </w:tc>
        <w:tc>
          <w:tcPr>
            <w:shd w:fill="auto" w:val="clear"/>
            <w:tcMar>
              <w:top w:w="60.0" w:type="dxa"/>
              <w:left w:w="90.0" w:type="dxa"/>
              <w:bottom w:w="60.0" w:type="dxa"/>
              <w:right w:w="90.0" w:type="dxa"/>
            </w:tcMar>
            <w:vAlign w:val="center"/>
          </w:tcPr>
          <w:p w:rsidR="00000000" w:rsidDel="00000000" w:rsidP="00000000" w:rsidRDefault="00000000" w:rsidRPr="00000000" w14:paraId="0000001E">
            <w:pPr>
              <w:spacing w:after="160" w:line="259" w:lineRule="auto"/>
              <w:rPr>
                <w:b w:val="1"/>
              </w:rPr>
            </w:pPr>
            <w:r w:rsidDel="00000000" w:rsidR="00000000" w:rsidRPr="00000000">
              <w:rPr>
                <w:b w:val="1"/>
                <w:rtl w:val="0"/>
              </w:rPr>
              <w:t xml:space="preserve">53kg</w:t>
            </w:r>
          </w:p>
        </w:tc>
      </w:tr>
      <w:tr>
        <w:tc>
          <w:tcPr>
            <w:shd w:fill="auto" w:val="clear"/>
            <w:tcMar>
              <w:top w:w="60.0" w:type="dxa"/>
              <w:left w:w="90.0" w:type="dxa"/>
              <w:bottom w:w="60.0" w:type="dxa"/>
              <w:right w:w="90.0" w:type="dxa"/>
            </w:tcMar>
          </w:tcPr>
          <w:p w:rsidR="00000000" w:rsidDel="00000000" w:rsidP="00000000" w:rsidRDefault="00000000" w:rsidRPr="00000000" w14:paraId="0000001F">
            <w:pPr>
              <w:spacing w:after="160" w:line="259" w:lineRule="auto"/>
              <w:rPr>
                <w:b w:val="1"/>
              </w:rPr>
            </w:pPr>
            <w:r w:rsidDel="00000000" w:rsidR="00000000" w:rsidRPr="00000000">
              <w:rPr>
                <w:b w:val="1"/>
                <w:rtl w:val="0"/>
              </w:rPr>
              <w:t xml:space="preserve">Height</w:t>
            </w:r>
          </w:p>
        </w:tc>
        <w:tc>
          <w:tcPr>
            <w:shd w:fill="auto" w:val="clear"/>
            <w:tcMar>
              <w:top w:w="60.0" w:type="dxa"/>
              <w:left w:w="90.0" w:type="dxa"/>
              <w:bottom w:w="60.0" w:type="dxa"/>
              <w:right w:w="90.0" w:type="dxa"/>
            </w:tcMar>
          </w:tcPr>
          <w:p w:rsidR="00000000" w:rsidDel="00000000" w:rsidP="00000000" w:rsidRDefault="00000000" w:rsidRPr="00000000" w14:paraId="00000020">
            <w:pPr>
              <w:spacing w:after="160" w:line="259" w:lineRule="auto"/>
              <w:rPr>
                <w:b w:val="1"/>
              </w:rPr>
            </w:pPr>
            <w:r w:rsidDel="00000000" w:rsidR="00000000" w:rsidRPr="00000000">
              <w:rPr>
                <w:b w:val="1"/>
                <w:rtl w:val="0"/>
              </w:rPr>
              <w:t xml:space="preserve">160cm</w:t>
            </w:r>
          </w:p>
        </w:tc>
      </w:tr>
      <w:tr>
        <w:tc>
          <w:tcPr>
            <w:shd w:fill="auto" w:val="clear"/>
            <w:tcMar>
              <w:top w:w="60.0" w:type="dxa"/>
              <w:left w:w="90.0" w:type="dxa"/>
              <w:bottom w:w="60.0" w:type="dxa"/>
              <w:right w:w="90.0" w:type="dxa"/>
            </w:tcMar>
          </w:tcPr>
          <w:p w:rsidR="00000000" w:rsidDel="00000000" w:rsidP="00000000" w:rsidRDefault="00000000" w:rsidRPr="00000000" w14:paraId="00000021">
            <w:pPr>
              <w:spacing w:after="160" w:line="259" w:lineRule="auto"/>
              <w:rPr>
                <w:b w:val="1"/>
              </w:rPr>
            </w:pPr>
            <w:r w:rsidDel="00000000" w:rsidR="00000000" w:rsidRPr="00000000">
              <w:rPr>
                <w:b w:val="1"/>
                <w:rtl w:val="0"/>
              </w:rPr>
              <w:t xml:space="preserve">Temperature</w:t>
            </w:r>
          </w:p>
        </w:tc>
        <w:tc>
          <w:tcPr>
            <w:shd w:fill="auto" w:val="clear"/>
            <w:tcMar>
              <w:top w:w="60.0" w:type="dxa"/>
              <w:left w:w="90.0" w:type="dxa"/>
              <w:bottom w:w="60.0" w:type="dxa"/>
              <w:right w:w="90.0" w:type="dxa"/>
            </w:tcMar>
          </w:tcPr>
          <w:p w:rsidR="00000000" w:rsidDel="00000000" w:rsidP="00000000" w:rsidRDefault="00000000" w:rsidRPr="00000000" w14:paraId="00000022">
            <w:pPr>
              <w:spacing w:after="160" w:line="259" w:lineRule="auto"/>
              <w:rPr>
                <w:b w:val="1"/>
              </w:rPr>
            </w:pPr>
            <w:r w:rsidDel="00000000" w:rsidR="00000000" w:rsidRPr="00000000">
              <w:rPr>
                <w:b w:val="1"/>
                <w:rtl w:val="0"/>
              </w:rPr>
              <w:t xml:space="preserve">36.5℃ (normal 36.1 – 37.9℃)</w:t>
            </w:r>
          </w:p>
        </w:tc>
      </w:tr>
      <w:tr>
        <w:tc>
          <w:tcPr>
            <w:shd w:fill="auto" w:val="clear"/>
            <w:tcMar>
              <w:top w:w="60.0" w:type="dxa"/>
              <w:left w:w="90.0" w:type="dxa"/>
              <w:bottom w:w="60.0" w:type="dxa"/>
              <w:right w:w="90.0" w:type="dxa"/>
            </w:tcMar>
          </w:tcPr>
          <w:p w:rsidR="00000000" w:rsidDel="00000000" w:rsidP="00000000" w:rsidRDefault="00000000" w:rsidRPr="00000000" w14:paraId="00000023">
            <w:pPr>
              <w:spacing w:after="160" w:line="259" w:lineRule="auto"/>
              <w:rPr>
                <w:b w:val="1"/>
              </w:rPr>
            </w:pPr>
            <w:r w:rsidDel="00000000" w:rsidR="00000000" w:rsidRPr="00000000">
              <w:rPr>
                <w:b w:val="1"/>
                <w:rtl w:val="0"/>
              </w:rPr>
              <w:t xml:space="preserve">Heart Rate</w:t>
            </w:r>
          </w:p>
        </w:tc>
        <w:tc>
          <w:tcPr>
            <w:shd w:fill="auto" w:val="clear"/>
            <w:tcMar>
              <w:top w:w="60.0" w:type="dxa"/>
              <w:left w:w="90.0" w:type="dxa"/>
              <w:bottom w:w="60.0" w:type="dxa"/>
              <w:right w:w="90.0" w:type="dxa"/>
            </w:tcMar>
          </w:tcPr>
          <w:p w:rsidR="00000000" w:rsidDel="00000000" w:rsidP="00000000" w:rsidRDefault="00000000" w:rsidRPr="00000000" w14:paraId="00000024">
            <w:pPr>
              <w:spacing w:after="160" w:line="259" w:lineRule="auto"/>
              <w:rPr>
                <w:b w:val="1"/>
              </w:rPr>
            </w:pPr>
            <w:r w:rsidDel="00000000" w:rsidR="00000000" w:rsidRPr="00000000">
              <w:rPr>
                <w:b w:val="1"/>
                <w:rtl w:val="0"/>
              </w:rPr>
              <w:t xml:space="preserve">112 (normal 60-100)</w:t>
            </w:r>
          </w:p>
        </w:tc>
      </w:tr>
      <w:tr>
        <w:tc>
          <w:tcPr>
            <w:shd w:fill="auto" w:val="clear"/>
            <w:tcMar>
              <w:top w:w="60.0" w:type="dxa"/>
              <w:left w:w="90.0" w:type="dxa"/>
              <w:bottom w:w="60.0" w:type="dxa"/>
              <w:right w:w="90.0" w:type="dxa"/>
            </w:tcMar>
          </w:tcPr>
          <w:p w:rsidR="00000000" w:rsidDel="00000000" w:rsidP="00000000" w:rsidRDefault="00000000" w:rsidRPr="00000000" w14:paraId="00000025">
            <w:pPr>
              <w:spacing w:after="160" w:line="259" w:lineRule="auto"/>
              <w:rPr>
                <w:b w:val="1"/>
              </w:rPr>
            </w:pPr>
            <w:r w:rsidDel="00000000" w:rsidR="00000000" w:rsidRPr="00000000">
              <w:rPr>
                <w:b w:val="1"/>
                <w:rtl w:val="0"/>
              </w:rPr>
              <w:t xml:space="preserve">SpO2</w:t>
            </w:r>
          </w:p>
        </w:tc>
        <w:tc>
          <w:tcPr>
            <w:shd w:fill="auto" w:val="clear"/>
            <w:tcMar>
              <w:top w:w="60.0" w:type="dxa"/>
              <w:left w:w="90.0" w:type="dxa"/>
              <w:bottom w:w="60.0" w:type="dxa"/>
              <w:right w:w="90.0" w:type="dxa"/>
            </w:tcMar>
          </w:tcPr>
          <w:p w:rsidR="00000000" w:rsidDel="00000000" w:rsidP="00000000" w:rsidRDefault="00000000" w:rsidRPr="00000000" w14:paraId="00000026">
            <w:pPr>
              <w:spacing w:after="160" w:line="259" w:lineRule="auto"/>
              <w:rPr>
                <w:b w:val="1"/>
              </w:rPr>
            </w:pPr>
            <w:r w:rsidDel="00000000" w:rsidR="00000000" w:rsidRPr="00000000">
              <w:rPr>
                <w:b w:val="1"/>
                <w:rtl w:val="0"/>
              </w:rPr>
              <w:t xml:space="preserve">97% on room air</w:t>
            </w:r>
          </w:p>
        </w:tc>
      </w:tr>
      <w:tr>
        <w:tc>
          <w:tcPr>
            <w:shd w:fill="auto" w:val="clear"/>
            <w:tcMar>
              <w:top w:w="60.0" w:type="dxa"/>
              <w:left w:w="90.0" w:type="dxa"/>
              <w:bottom w:w="60.0" w:type="dxa"/>
              <w:right w:w="90.0" w:type="dxa"/>
            </w:tcMar>
          </w:tcPr>
          <w:p w:rsidR="00000000" w:rsidDel="00000000" w:rsidP="00000000" w:rsidRDefault="00000000" w:rsidRPr="00000000" w14:paraId="00000027">
            <w:pPr>
              <w:spacing w:after="160" w:line="259" w:lineRule="auto"/>
              <w:rPr>
                <w:b w:val="1"/>
              </w:rPr>
            </w:pPr>
            <w:r w:rsidDel="00000000" w:rsidR="00000000" w:rsidRPr="00000000">
              <w:rPr>
                <w:b w:val="1"/>
                <w:rtl w:val="0"/>
              </w:rPr>
              <w:t xml:space="preserve">Respiratory Rate</w:t>
            </w:r>
          </w:p>
        </w:tc>
        <w:tc>
          <w:tcPr>
            <w:shd w:fill="auto" w:val="clear"/>
            <w:tcMar>
              <w:top w:w="60.0" w:type="dxa"/>
              <w:left w:w="90.0" w:type="dxa"/>
              <w:bottom w:w="60.0" w:type="dxa"/>
              <w:right w:w="90.0" w:type="dxa"/>
            </w:tcMar>
          </w:tcPr>
          <w:p w:rsidR="00000000" w:rsidDel="00000000" w:rsidP="00000000" w:rsidRDefault="00000000" w:rsidRPr="00000000" w14:paraId="00000028">
            <w:pPr>
              <w:spacing w:after="160" w:line="259" w:lineRule="auto"/>
              <w:rPr>
                <w:b w:val="1"/>
              </w:rPr>
            </w:pPr>
            <w:r w:rsidDel="00000000" w:rsidR="00000000" w:rsidRPr="00000000">
              <w:rPr>
                <w:b w:val="1"/>
                <w:rtl w:val="0"/>
              </w:rPr>
              <w:t xml:space="preserve">28 breaths/min (normal 12-20)</w:t>
            </w:r>
          </w:p>
        </w:tc>
      </w:tr>
      <w:tr>
        <w:tc>
          <w:tcPr>
            <w:shd w:fill="auto" w:val="clear"/>
            <w:tcMar>
              <w:top w:w="60.0" w:type="dxa"/>
              <w:left w:w="90.0" w:type="dxa"/>
              <w:bottom w:w="60.0" w:type="dxa"/>
              <w:right w:w="90.0" w:type="dxa"/>
            </w:tcMar>
          </w:tcPr>
          <w:p w:rsidR="00000000" w:rsidDel="00000000" w:rsidP="00000000" w:rsidRDefault="00000000" w:rsidRPr="00000000" w14:paraId="00000029">
            <w:pPr>
              <w:spacing w:after="160" w:line="259" w:lineRule="auto"/>
              <w:rPr>
                <w:b w:val="1"/>
              </w:rPr>
            </w:pPr>
            <w:r w:rsidDel="00000000" w:rsidR="00000000" w:rsidRPr="00000000">
              <w:rPr>
                <w:b w:val="1"/>
                <w:rtl w:val="0"/>
              </w:rPr>
              <w:t xml:space="preserve">Chest Sounds</w:t>
            </w:r>
          </w:p>
        </w:tc>
        <w:tc>
          <w:tcPr>
            <w:shd w:fill="auto" w:val="clear"/>
            <w:tcMar>
              <w:top w:w="60.0" w:type="dxa"/>
              <w:left w:w="90.0" w:type="dxa"/>
              <w:bottom w:w="60.0" w:type="dxa"/>
              <w:right w:w="90.0" w:type="dxa"/>
            </w:tcMar>
          </w:tcPr>
          <w:p w:rsidR="00000000" w:rsidDel="00000000" w:rsidP="00000000" w:rsidRDefault="00000000" w:rsidRPr="00000000" w14:paraId="0000002A">
            <w:pPr>
              <w:spacing w:after="160" w:line="259" w:lineRule="auto"/>
              <w:rPr>
                <w:b w:val="1"/>
              </w:rPr>
            </w:pPr>
            <w:r w:rsidDel="00000000" w:rsidR="00000000" w:rsidRPr="00000000">
              <w:rPr>
                <w:b w:val="1"/>
                <w:rtl w:val="0"/>
              </w:rPr>
              <w:t xml:space="preserve">Chest is clear bilaterally, vesicular breath sounds, no added sounds</w:t>
            </w:r>
          </w:p>
        </w:tc>
      </w:tr>
      <w:tr>
        <w:tc>
          <w:tcPr>
            <w:shd w:fill="auto" w:val="clear"/>
            <w:tcMar>
              <w:top w:w="60.0" w:type="dxa"/>
              <w:left w:w="90.0" w:type="dxa"/>
              <w:bottom w:w="60.0" w:type="dxa"/>
              <w:right w:w="90.0" w:type="dxa"/>
            </w:tcMar>
          </w:tcPr>
          <w:p w:rsidR="00000000" w:rsidDel="00000000" w:rsidP="00000000" w:rsidRDefault="00000000" w:rsidRPr="00000000" w14:paraId="0000002B">
            <w:pPr>
              <w:spacing w:after="160" w:line="259" w:lineRule="auto"/>
              <w:rPr>
                <w:b w:val="1"/>
              </w:rPr>
            </w:pPr>
            <w:r w:rsidDel="00000000" w:rsidR="00000000" w:rsidRPr="00000000">
              <w:rPr>
                <w:b w:val="1"/>
                <w:rtl w:val="0"/>
              </w:rPr>
              <w:t xml:space="preserve">Blood Pressure</w:t>
            </w:r>
          </w:p>
        </w:tc>
        <w:tc>
          <w:tcPr>
            <w:shd w:fill="auto" w:val="clear"/>
            <w:tcMar>
              <w:top w:w="60.0" w:type="dxa"/>
              <w:left w:w="90.0" w:type="dxa"/>
              <w:bottom w:w="60.0" w:type="dxa"/>
              <w:right w:w="90.0" w:type="dxa"/>
            </w:tcMar>
          </w:tcPr>
          <w:p w:rsidR="00000000" w:rsidDel="00000000" w:rsidP="00000000" w:rsidRDefault="00000000" w:rsidRPr="00000000" w14:paraId="0000002C">
            <w:pPr>
              <w:spacing w:after="160" w:line="259" w:lineRule="auto"/>
              <w:rPr>
                <w:b w:val="1"/>
              </w:rPr>
            </w:pPr>
            <w:r w:rsidDel="00000000" w:rsidR="00000000" w:rsidRPr="00000000">
              <w:rPr>
                <w:b w:val="1"/>
                <w:rtl w:val="0"/>
              </w:rPr>
              <w:t xml:space="preserve">160/98 mmHg (normal 100/60-140/90)</w:t>
            </w:r>
          </w:p>
        </w:tc>
      </w:tr>
    </w:tbl>
    <w:p w:rsidR="00000000" w:rsidDel="00000000" w:rsidP="00000000" w:rsidRDefault="00000000" w:rsidRPr="00000000" w14:paraId="0000002D">
      <w:pPr>
        <w:spacing w:after="160" w:before="240" w:line="259" w:lineRule="auto"/>
        <w:ind w:left="0" w:firstLine="0"/>
        <w:rPr>
          <w:b w:val="1"/>
        </w:rPr>
      </w:pPr>
      <w:r w:rsidDel="00000000" w:rsidR="00000000" w:rsidRPr="00000000">
        <w:rPr>
          <w:b w:val="1"/>
          <w:rtl w:val="0"/>
        </w:rPr>
        <w:t xml:space="preserve">a) What are the differential diagnoses at this point?</w:t>
      </w:r>
    </w:p>
    <w:p w:rsidR="00000000" w:rsidDel="00000000" w:rsidP="00000000" w:rsidRDefault="00000000" w:rsidRPr="00000000" w14:paraId="0000002E">
      <w:pPr>
        <w:spacing w:after="160" w:before="240" w:line="259" w:lineRule="auto"/>
        <w:rPr>
          <w:b w:val="1"/>
        </w:rPr>
      </w:pPr>
      <w:r w:rsidDel="00000000" w:rsidR="00000000" w:rsidRPr="00000000">
        <w:rPr>
          <w:rtl w:val="0"/>
        </w:rPr>
      </w:r>
    </w:p>
    <w:p w:rsidR="00000000" w:rsidDel="00000000" w:rsidP="00000000" w:rsidRDefault="00000000" w:rsidRPr="00000000" w14:paraId="0000002F">
      <w:pPr>
        <w:spacing w:after="160" w:before="240" w:line="259" w:lineRule="auto"/>
        <w:rPr>
          <w:b w:val="1"/>
        </w:rPr>
      </w:pPr>
      <w:r w:rsidDel="00000000" w:rsidR="00000000" w:rsidRPr="00000000">
        <w:rPr>
          <w:rtl w:val="0"/>
        </w:rPr>
      </w:r>
    </w:p>
    <w:p w:rsidR="00000000" w:rsidDel="00000000" w:rsidP="00000000" w:rsidRDefault="00000000" w:rsidRPr="00000000" w14:paraId="00000030">
      <w:pPr>
        <w:spacing w:after="160" w:before="240" w:line="259" w:lineRule="auto"/>
        <w:rPr>
          <w:b w:val="1"/>
        </w:rPr>
      </w:pPr>
      <w:r w:rsidDel="00000000" w:rsidR="00000000" w:rsidRPr="00000000">
        <w:rPr>
          <w:rtl w:val="0"/>
        </w:rPr>
      </w:r>
    </w:p>
    <w:p w:rsidR="00000000" w:rsidDel="00000000" w:rsidP="00000000" w:rsidRDefault="00000000" w:rsidRPr="00000000" w14:paraId="00000031">
      <w:pPr>
        <w:spacing w:after="160" w:before="240" w:line="259" w:lineRule="auto"/>
        <w:ind w:left="360" w:firstLine="0"/>
        <w:rPr>
          <w:b w:val="1"/>
        </w:rPr>
      </w:pPr>
      <w:r w:rsidDel="00000000" w:rsidR="00000000" w:rsidRPr="00000000">
        <w:rPr>
          <w:b w:val="1"/>
          <w:rtl w:val="0"/>
        </w:rPr>
        <w:t xml:space="preserve">b) What are some other key symptoms aside from fruity breath would you expect a patient with DKA to present with?? </w:t>
      </w:r>
    </w:p>
    <w:p w:rsidR="00000000" w:rsidDel="00000000" w:rsidP="00000000" w:rsidRDefault="00000000" w:rsidRPr="00000000" w14:paraId="00000032">
      <w:pPr>
        <w:spacing w:after="160" w:before="240" w:line="259" w:lineRule="auto"/>
        <w:ind w:firstLine="360"/>
        <w:rPr>
          <w:b w:val="1"/>
        </w:rPr>
      </w:pPr>
      <w:r w:rsidDel="00000000" w:rsidR="00000000" w:rsidRPr="00000000">
        <w:rPr>
          <w:rtl w:val="0"/>
        </w:rPr>
      </w:r>
    </w:p>
    <w:p w:rsidR="00000000" w:rsidDel="00000000" w:rsidP="00000000" w:rsidRDefault="00000000" w:rsidRPr="00000000" w14:paraId="00000033">
      <w:pPr>
        <w:spacing w:after="160" w:before="240" w:line="259" w:lineRule="auto"/>
        <w:ind w:firstLine="360"/>
        <w:rPr>
          <w:b w:val="1"/>
        </w:rPr>
      </w:pPr>
      <w:r w:rsidDel="00000000" w:rsidR="00000000" w:rsidRPr="00000000">
        <w:rPr>
          <w:rtl w:val="0"/>
        </w:rPr>
      </w:r>
    </w:p>
    <w:p w:rsidR="00000000" w:rsidDel="00000000" w:rsidP="00000000" w:rsidRDefault="00000000" w:rsidRPr="00000000" w14:paraId="00000034">
      <w:pPr>
        <w:spacing w:after="160" w:before="240" w:line="259" w:lineRule="auto"/>
        <w:ind w:firstLine="360"/>
        <w:rPr>
          <w:b w:val="1"/>
        </w:rPr>
      </w:pPr>
      <w:r w:rsidDel="00000000" w:rsidR="00000000" w:rsidRPr="00000000">
        <w:rPr>
          <w:rtl w:val="0"/>
        </w:rPr>
      </w:r>
    </w:p>
    <w:p w:rsidR="00000000" w:rsidDel="00000000" w:rsidP="00000000" w:rsidRDefault="00000000" w:rsidRPr="00000000" w14:paraId="00000035">
      <w:pPr>
        <w:spacing w:after="160" w:before="240" w:line="259" w:lineRule="auto"/>
        <w:ind w:firstLine="360"/>
        <w:rPr>
          <w:b w:val="1"/>
        </w:rPr>
      </w:pPr>
      <w:r w:rsidDel="00000000" w:rsidR="00000000" w:rsidRPr="00000000">
        <w:rPr>
          <w:rtl w:val="0"/>
        </w:rPr>
      </w:r>
    </w:p>
    <w:p w:rsidR="00000000" w:rsidDel="00000000" w:rsidP="00000000" w:rsidRDefault="00000000" w:rsidRPr="00000000" w14:paraId="00000036">
      <w:pPr>
        <w:spacing w:after="160" w:before="240" w:line="259" w:lineRule="auto"/>
        <w:ind w:left="0" w:firstLine="0"/>
        <w:rPr>
          <w:b w:val="1"/>
        </w:rPr>
      </w:pPr>
      <w:r w:rsidDel="00000000" w:rsidR="00000000" w:rsidRPr="00000000">
        <w:rPr>
          <w:rtl w:val="0"/>
        </w:rPr>
      </w:r>
    </w:p>
    <w:p w:rsidR="00000000" w:rsidDel="00000000" w:rsidP="00000000" w:rsidRDefault="00000000" w:rsidRPr="00000000" w14:paraId="00000037">
      <w:pPr>
        <w:spacing w:after="160" w:before="240" w:line="259" w:lineRule="auto"/>
        <w:ind w:left="0" w:firstLine="0"/>
        <w:rPr>
          <w:b w:val="1"/>
        </w:rPr>
      </w:pPr>
      <w:r w:rsidDel="00000000" w:rsidR="00000000" w:rsidRPr="00000000">
        <w:rPr>
          <w:b w:val="1"/>
          <w:rtl w:val="0"/>
        </w:rPr>
        <w:t xml:space="preserve">c) What are the principles of DKA management?</w:t>
      </w:r>
    </w:p>
    <w:p w:rsidR="00000000" w:rsidDel="00000000" w:rsidP="00000000" w:rsidRDefault="00000000" w:rsidRPr="00000000" w14:paraId="00000038">
      <w:pPr>
        <w:spacing w:after="160" w:before="240" w:line="259" w:lineRule="auto"/>
        <w:rPr>
          <w:b w:val="1"/>
        </w:rPr>
      </w:pPr>
      <w:r w:rsidDel="00000000" w:rsidR="00000000" w:rsidRPr="00000000">
        <w:rPr>
          <w:rtl w:val="0"/>
        </w:rPr>
      </w:r>
    </w:p>
    <w:p w:rsidR="00000000" w:rsidDel="00000000" w:rsidP="00000000" w:rsidRDefault="00000000" w:rsidRPr="00000000" w14:paraId="00000039">
      <w:pPr>
        <w:spacing w:after="160" w:before="240" w:line="259" w:lineRule="auto"/>
        <w:rPr>
          <w:b w:val="1"/>
        </w:rPr>
      </w:pPr>
      <w:r w:rsidDel="00000000" w:rsidR="00000000" w:rsidRPr="00000000">
        <w:rPr>
          <w:rtl w:val="0"/>
        </w:rPr>
      </w:r>
    </w:p>
    <w:p w:rsidR="00000000" w:rsidDel="00000000" w:rsidP="00000000" w:rsidRDefault="00000000" w:rsidRPr="00000000" w14:paraId="0000003A">
      <w:pPr>
        <w:spacing w:after="160" w:before="240" w:line="259" w:lineRule="auto"/>
        <w:rPr>
          <w:b w:val="1"/>
        </w:rPr>
      </w:pPr>
      <w:r w:rsidDel="00000000" w:rsidR="00000000" w:rsidRPr="00000000">
        <w:rPr>
          <w:rtl w:val="0"/>
        </w:rPr>
      </w:r>
    </w:p>
    <w:p w:rsidR="00000000" w:rsidDel="00000000" w:rsidP="00000000" w:rsidRDefault="00000000" w:rsidRPr="00000000" w14:paraId="0000003B">
      <w:pPr>
        <w:spacing w:after="160" w:before="240" w:line="259" w:lineRule="auto"/>
        <w:rPr>
          <w:b w:val="1"/>
        </w:rPr>
      </w:pPr>
      <w:r w:rsidDel="00000000" w:rsidR="00000000" w:rsidRPr="00000000">
        <w:rPr>
          <w:rtl w:val="0"/>
        </w:rPr>
      </w:r>
    </w:p>
    <w:p w:rsidR="00000000" w:rsidDel="00000000" w:rsidP="00000000" w:rsidRDefault="00000000" w:rsidRPr="00000000" w14:paraId="0000003C">
      <w:pPr>
        <w:spacing w:after="160" w:before="240" w:line="259" w:lineRule="auto"/>
        <w:ind w:left="360" w:firstLine="0"/>
        <w:rPr>
          <w:b w:val="1"/>
        </w:rPr>
      </w:pPr>
      <w:r w:rsidDel="00000000" w:rsidR="00000000" w:rsidRPr="00000000">
        <w:rPr>
          <w:b w:val="1"/>
          <w:rtl w:val="0"/>
        </w:rPr>
        <w:t xml:space="preserve">d) What are some other causes of shortness of breath in a patient with clear lung sounds?</w:t>
      </w:r>
    </w:p>
    <w:p w:rsidR="00000000" w:rsidDel="00000000" w:rsidP="00000000" w:rsidRDefault="00000000" w:rsidRPr="00000000" w14:paraId="0000003D">
      <w:pPr>
        <w:spacing w:after="160" w:before="240" w:line="259" w:lineRule="auto"/>
        <w:ind w:left="360" w:firstLine="0"/>
        <w:rPr>
          <w:b w:val="1"/>
        </w:rPr>
      </w:pPr>
      <w:r w:rsidDel="00000000" w:rsidR="00000000" w:rsidRPr="00000000">
        <w:rPr>
          <w:rtl w:val="0"/>
        </w:rPr>
      </w:r>
    </w:p>
    <w:p w:rsidR="00000000" w:rsidDel="00000000" w:rsidP="00000000" w:rsidRDefault="00000000" w:rsidRPr="00000000" w14:paraId="0000003E">
      <w:pPr>
        <w:spacing w:after="160" w:before="240" w:line="259" w:lineRule="auto"/>
        <w:ind w:left="360" w:firstLine="0"/>
        <w:rPr>
          <w:b w:val="1"/>
        </w:rPr>
      </w:pPr>
      <w:r w:rsidDel="00000000" w:rsidR="00000000" w:rsidRPr="00000000">
        <w:rPr>
          <w:rtl w:val="0"/>
        </w:rPr>
      </w:r>
    </w:p>
    <w:p w:rsidR="00000000" w:rsidDel="00000000" w:rsidP="00000000" w:rsidRDefault="00000000" w:rsidRPr="00000000" w14:paraId="0000003F">
      <w:pPr>
        <w:spacing w:after="160" w:before="240" w:line="259" w:lineRule="auto"/>
        <w:ind w:left="360" w:firstLine="0"/>
        <w:rPr>
          <w:b w:val="1"/>
        </w:rPr>
      </w:pPr>
      <w:r w:rsidDel="00000000" w:rsidR="00000000" w:rsidRPr="00000000">
        <w:rPr>
          <w:rtl w:val="0"/>
        </w:rPr>
      </w:r>
    </w:p>
    <w:p w:rsidR="00000000" w:rsidDel="00000000" w:rsidP="00000000" w:rsidRDefault="00000000" w:rsidRPr="00000000" w14:paraId="00000040">
      <w:pPr>
        <w:spacing w:after="160" w:line="259" w:lineRule="auto"/>
        <w:rPr/>
      </w:pPr>
      <w:r w:rsidDel="00000000" w:rsidR="00000000" w:rsidRPr="00000000">
        <w:rPr>
          <w:rtl w:val="0"/>
        </w:rPr>
      </w:r>
    </w:p>
    <w:p w:rsidR="00000000" w:rsidDel="00000000" w:rsidP="00000000" w:rsidRDefault="00000000" w:rsidRPr="00000000" w14:paraId="00000041">
      <w:pPr>
        <w:spacing w:after="160" w:line="259" w:lineRule="auto"/>
        <w:rPr/>
      </w:pPr>
      <w:r w:rsidDel="00000000" w:rsidR="00000000" w:rsidRPr="00000000">
        <w:rPr>
          <w:rtl w:val="0"/>
        </w:rPr>
        <w:t xml:space="preserve">Following your initial examination, you decide to take an arterial blood gas (ABG). The results are as follows.</w:t>
      </w:r>
    </w:p>
    <w:tbl>
      <w:tblPr>
        <w:tblStyle w:val="Table2"/>
        <w:tblW w:w="9258.0" w:type="dxa"/>
        <w:jc w:val="left"/>
        <w:tblInd w:w="9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2321"/>
        <w:gridCol w:w="4820"/>
        <w:tblGridChange w:id="0">
          <w:tblGrid>
            <w:gridCol w:w="2117"/>
            <w:gridCol w:w="2321"/>
            <w:gridCol w:w="4820"/>
          </w:tblGrid>
        </w:tblGridChange>
      </w:tblGrid>
      <w:tr>
        <w:tc>
          <w:tcPr>
            <w:shd w:fill="auto" w:val="clear"/>
            <w:tcMar>
              <w:top w:w="60.0" w:type="dxa"/>
              <w:left w:w="90.0" w:type="dxa"/>
              <w:bottom w:w="60.0" w:type="dxa"/>
              <w:right w:w="90.0" w:type="dxa"/>
            </w:tcMar>
            <w:vAlign w:val="center"/>
          </w:tcPr>
          <w:p w:rsidR="00000000" w:rsidDel="00000000" w:rsidP="00000000" w:rsidRDefault="00000000" w:rsidRPr="00000000" w14:paraId="00000042">
            <w:pPr>
              <w:spacing w:after="160" w:line="259" w:lineRule="auto"/>
              <w:rPr>
                <w:b w:val="1"/>
              </w:rPr>
            </w:pPr>
            <w:r w:rsidDel="00000000" w:rsidR="00000000" w:rsidRPr="00000000">
              <w:rPr>
                <w:b w:val="1"/>
                <w:rtl w:val="0"/>
              </w:rPr>
              <w:t xml:space="preserve"> </w:t>
            </w:r>
          </w:p>
        </w:tc>
        <w:tc>
          <w:tcPr>
            <w:shd w:fill="auto" w:val="clear"/>
            <w:tcMar>
              <w:top w:w="60.0" w:type="dxa"/>
              <w:left w:w="90.0" w:type="dxa"/>
              <w:bottom w:w="60.0" w:type="dxa"/>
              <w:right w:w="90.0" w:type="dxa"/>
            </w:tcMar>
            <w:vAlign w:val="center"/>
          </w:tcPr>
          <w:p w:rsidR="00000000" w:rsidDel="00000000" w:rsidP="00000000" w:rsidRDefault="00000000" w:rsidRPr="00000000" w14:paraId="00000043">
            <w:pPr>
              <w:spacing w:after="160" w:line="259" w:lineRule="auto"/>
              <w:rPr>
                <w:b w:val="1"/>
              </w:rPr>
            </w:pPr>
            <w:r w:rsidDel="00000000" w:rsidR="00000000" w:rsidRPr="00000000">
              <w:rPr>
                <w:b w:val="1"/>
                <w:rtl w:val="0"/>
              </w:rPr>
              <w:t xml:space="preserve">Result</w:t>
            </w:r>
          </w:p>
        </w:tc>
        <w:tc>
          <w:tcPr>
            <w:shd w:fill="auto" w:val="clear"/>
            <w:tcMar>
              <w:top w:w="60.0" w:type="dxa"/>
              <w:left w:w="90.0" w:type="dxa"/>
              <w:bottom w:w="60.0" w:type="dxa"/>
              <w:right w:w="90.0" w:type="dxa"/>
            </w:tcMar>
            <w:vAlign w:val="center"/>
          </w:tcPr>
          <w:p w:rsidR="00000000" w:rsidDel="00000000" w:rsidP="00000000" w:rsidRDefault="00000000" w:rsidRPr="00000000" w14:paraId="00000044">
            <w:pPr>
              <w:spacing w:after="160" w:line="259" w:lineRule="auto"/>
              <w:rPr>
                <w:b w:val="1"/>
              </w:rPr>
            </w:pPr>
            <w:r w:rsidDel="00000000" w:rsidR="00000000" w:rsidRPr="00000000">
              <w:rPr>
                <w:b w:val="1"/>
                <w:rtl w:val="0"/>
              </w:rPr>
              <w:t xml:space="preserve">Ref. Range (Arterial Blood)*</w:t>
            </w:r>
          </w:p>
        </w:tc>
      </w:tr>
      <w:tr>
        <w:tc>
          <w:tcPr>
            <w:shd w:fill="auto" w:val="clear"/>
            <w:tcMar>
              <w:top w:w="60.0" w:type="dxa"/>
              <w:left w:w="90.0" w:type="dxa"/>
              <w:bottom w:w="60.0" w:type="dxa"/>
              <w:right w:w="90.0" w:type="dxa"/>
            </w:tcMar>
            <w:vAlign w:val="center"/>
          </w:tcPr>
          <w:p w:rsidR="00000000" w:rsidDel="00000000" w:rsidP="00000000" w:rsidRDefault="00000000" w:rsidRPr="00000000" w14:paraId="00000045">
            <w:pPr>
              <w:spacing w:after="160" w:line="259" w:lineRule="auto"/>
              <w:rPr>
                <w:b w:val="1"/>
              </w:rPr>
            </w:pPr>
            <w:r w:rsidDel="00000000" w:rsidR="00000000" w:rsidRPr="00000000">
              <w:rPr>
                <w:b w:val="1"/>
                <w:rtl w:val="0"/>
              </w:rPr>
              <w:t xml:space="preserve">PO</w:t>
            </w:r>
            <w:r w:rsidDel="00000000" w:rsidR="00000000" w:rsidRPr="00000000">
              <w:rPr>
                <w:b w:val="1"/>
                <w:vertAlign w:val="subscript"/>
                <w:rtl w:val="0"/>
              </w:rPr>
              <w:t xml:space="preserve">2</w:t>
            </w:r>
            <w:r w:rsidDel="00000000" w:rsidR="00000000" w:rsidRPr="00000000">
              <w:rPr>
                <w:rtl w:val="0"/>
              </w:rPr>
            </w:r>
          </w:p>
        </w:tc>
        <w:tc>
          <w:tcPr>
            <w:shd w:fill="auto" w:val="clear"/>
            <w:tcMar>
              <w:top w:w="60.0" w:type="dxa"/>
              <w:left w:w="90.0" w:type="dxa"/>
              <w:bottom w:w="60.0" w:type="dxa"/>
              <w:right w:w="90.0" w:type="dxa"/>
            </w:tcMar>
            <w:vAlign w:val="center"/>
          </w:tcPr>
          <w:p w:rsidR="00000000" w:rsidDel="00000000" w:rsidP="00000000" w:rsidRDefault="00000000" w:rsidRPr="00000000" w14:paraId="00000046">
            <w:pPr>
              <w:spacing w:after="160" w:line="259" w:lineRule="auto"/>
              <w:rPr>
                <w:b w:val="1"/>
              </w:rPr>
            </w:pPr>
            <w:r w:rsidDel="00000000" w:rsidR="00000000" w:rsidRPr="00000000">
              <w:rPr>
                <w:b w:val="1"/>
                <w:rtl w:val="0"/>
              </w:rPr>
              <w:t xml:space="preserve">112 mm Hg</w:t>
            </w:r>
          </w:p>
        </w:tc>
        <w:tc>
          <w:tcPr>
            <w:shd w:fill="auto" w:val="clear"/>
            <w:tcMar>
              <w:top w:w="60.0" w:type="dxa"/>
              <w:left w:w="90.0" w:type="dxa"/>
              <w:bottom w:w="60.0" w:type="dxa"/>
              <w:right w:w="90.0" w:type="dxa"/>
            </w:tcMar>
            <w:vAlign w:val="center"/>
          </w:tcPr>
          <w:p w:rsidR="00000000" w:rsidDel="00000000" w:rsidP="00000000" w:rsidRDefault="00000000" w:rsidRPr="00000000" w14:paraId="00000047">
            <w:pPr>
              <w:spacing w:after="160" w:line="259" w:lineRule="auto"/>
              <w:rPr>
                <w:b w:val="1"/>
              </w:rPr>
            </w:pPr>
            <w:r w:rsidDel="00000000" w:rsidR="00000000" w:rsidRPr="00000000">
              <w:rPr>
                <w:b w:val="1"/>
                <w:rtl w:val="0"/>
              </w:rPr>
              <w:t xml:space="preserve">80-100 mm Hg</w:t>
            </w:r>
          </w:p>
        </w:tc>
      </w:tr>
      <w:tr>
        <w:tc>
          <w:tcPr>
            <w:shd w:fill="auto" w:val="clear"/>
            <w:tcMar>
              <w:top w:w="60.0" w:type="dxa"/>
              <w:left w:w="90.0" w:type="dxa"/>
              <w:bottom w:w="60.0" w:type="dxa"/>
              <w:right w:w="90.0" w:type="dxa"/>
            </w:tcMar>
          </w:tcPr>
          <w:p w:rsidR="00000000" w:rsidDel="00000000" w:rsidP="00000000" w:rsidRDefault="00000000" w:rsidRPr="00000000" w14:paraId="00000048">
            <w:pPr>
              <w:spacing w:after="160" w:line="259" w:lineRule="auto"/>
              <w:rPr>
                <w:b w:val="1"/>
              </w:rPr>
            </w:pPr>
            <w:r w:rsidDel="00000000" w:rsidR="00000000" w:rsidRPr="00000000">
              <w:rPr>
                <w:b w:val="1"/>
                <w:rtl w:val="0"/>
              </w:rPr>
              <w:t xml:space="preserve">PCO</w:t>
            </w:r>
            <w:r w:rsidDel="00000000" w:rsidR="00000000" w:rsidRPr="00000000">
              <w:rPr>
                <w:b w:val="1"/>
                <w:vertAlign w:val="subscript"/>
                <w:rtl w:val="0"/>
              </w:rPr>
              <w:t xml:space="preserve">2</w:t>
            </w:r>
            <w:r w:rsidDel="00000000" w:rsidR="00000000" w:rsidRPr="00000000">
              <w:rPr>
                <w:rtl w:val="0"/>
              </w:rPr>
            </w:r>
          </w:p>
        </w:tc>
        <w:tc>
          <w:tcPr>
            <w:shd w:fill="auto" w:val="clear"/>
            <w:tcMar>
              <w:top w:w="60.0" w:type="dxa"/>
              <w:left w:w="90.0" w:type="dxa"/>
              <w:bottom w:w="60.0" w:type="dxa"/>
              <w:right w:w="90.0" w:type="dxa"/>
            </w:tcMar>
          </w:tcPr>
          <w:p w:rsidR="00000000" w:rsidDel="00000000" w:rsidP="00000000" w:rsidRDefault="00000000" w:rsidRPr="00000000" w14:paraId="00000049">
            <w:pPr>
              <w:spacing w:after="160" w:line="259" w:lineRule="auto"/>
              <w:rPr>
                <w:b w:val="1"/>
              </w:rPr>
            </w:pPr>
            <w:r w:rsidDel="00000000" w:rsidR="00000000" w:rsidRPr="00000000">
              <w:rPr>
                <w:b w:val="1"/>
                <w:rtl w:val="0"/>
              </w:rPr>
              <w:t xml:space="preserve">22 mm Hg</w:t>
            </w:r>
          </w:p>
        </w:tc>
        <w:tc>
          <w:tcPr>
            <w:shd w:fill="auto" w:val="clear"/>
            <w:tcMar>
              <w:top w:w="60.0" w:type="dxa"/>
              <w:left w:w="90.0" w:type="dxa"/>
              <w:bottom w:w="60.0" w:type="dxa"/>
              <w:right w:w="90.0" w:type="dxa"/>
            </w:tcMar>
          </w:tcPr>
          <w:p w:rsidR="00000000" w:rsidDel="00000000" w:rsidP="00000000" w:rsidRDefault="00000000" w:rsidRPr="00000000" w14:paraId="0000004A">
            <w:pPr>
              <w:spacing w:after="160" w:line="259" w:lineRule="auto"/>
              <w:rPr>
                <w:b w:val="1"/>
              </w:rPr>
            </w:pPr>
            <w:r w:rsidDel="00000000" w:rsidR="00000000" w:rsidRPr="00000000">
              <w:rPr>
                <w:b w:val="1"/>
                <w:rtl w:val="0"/>
              </w:rPr>
              <w:t xml:space="preserve">35-45 mm Hg</w:t>
            </w:r>
          </w:p>
        </w:tc>
      </w:tr>
      <w:tr>
        <w:tc>
          <w:tcPr>
            <w:shd w:fill="auto" w:val="clear"/>
            <w:tcMar>
              <w:top w:w="60.0" w:type="dxa"/>
              <w:left w:w="90.0" w:type="dxa"/>
              <w:bottom w:w="60.0" w:type="dxa"/>
              <w:right w:w="90.0" w:type="dxa"/>
            </w:tcMar>
          </w:tcPr>
          <w:p w:rsidR="00000000" w:rsidDel="00000000" w:rsidP="00000000" w:rsidRDefault="00000000" w:rsidRPr="00000000" w14:paraId="0000004B">
            <w:pPr>
              <w:spacing w:after="160" w:line="259" w:lineRule="auto"/>
              <w:rPr>
                <w:b w:val="1"/>
              </w:rPr>
            </w:pPr>
            <w:r w:rsidDel="00000000" w:rsidR="00000000" w:rsidRPr="00000000">
              <w:rPr>
                <w:b w:val="1"/>
                <w:rtl w:val="0"/>
              </w:rPr>
              <w:t xml:space="preserve">Bicarbonate HCO</w:t>
            </w:r>
            <w:r w:rsidDel="00000000" w:rsidR="00000000" w:rsidRPr="00000000">
              <w:rPr>
                <w:b w:val="1"/>
                <w:vertAlign w:val="subscript"/>
                <w:rtl w:val="0"/>
              </w:rPr>
              <w:t xml:space="preserve">3</w:t>
            </w:r>
            <w:r w:rsidDel="00000000" w:rsidR="00000000" w:rsidRPr="00000000">
              <w:rPr>
                <w:b w:val="1"/>
                <w:vertAlign w:val="superscript"/>
                <w:rtl w:val="0"/>
              </w:rPr>
              <w:t xml:space="preserve">-</w:t>
            </w:r>
            <w:r w:rsidDel="00000000" w:rsidR="00000000" w:rsidRPr="00000000">
              <w:rPr>
                <w:rtl w:val="0"/>
              </w:rPr>
            </w:r>
          </w:p>
        </w:tc>
        <w:tc>
          <w:tcPr>
            <w:shd w:fill="auto" w:val="clear"/>
            <w:tcMar>
              <w:top w:w="60.0" w:type="dxa"/>
              <w:left w:w="90.0" w:type="dxa"/>
              <w:bottom w:w="60.0" w:type="dxa"/>
              <w:right w:w="90.0" w:type="dxa"/>
            </w:tcMar>
          </w:tcPr>
          <w:p w:rsidR="00000000" w:rsidDel="00000000" w:rsidP="00000000" w:rsidRDefault="00000000" w:rsidRPr="00000000" w14:paraId="0000004C">
            <w:pPr>
              <w:spacing w:after="160" w:line="259" w:lineRule="auto"/>
              <w:rPr>
                <w:b w:val="1"/>
              </w:rPr>
            </w:pPr>
            <w:r w:rsidDel="00000000" w:rsidR="00000000" w:rsidRPr="00000000">
              <w:rPr>
                <w:b w:val="1"/>
                <w:rtl w:val="0"/>
              </w:rPr>
              <w:t xml:space="preserve">12 mmol/L</w:t>
            </w:r>
          </w:p>
        </w:tc>
        <w:tc>
          <w:tcPr>
            <w:shd w:fill="auto" w:val="clear"/>
            <w:tcMar>
              <w:top w:w="60.0" w:type="dxa"/>
              <w:left w:w="90.0" w:type="dxa"/>
              <w:bottom w:w="60.0" w:type="dxa"/>
              <w:right w:w="90.0" w:type="dxa"/>
            </w:tcMar>
          </w:tcPr>
          <w:p w:rsidR="00000000" w:rsidDel="00000000" w:rsidP="00000000" w:rsidRDefault="00000000" w:rsidRPr="00000000" w14:paraId="0000004D">
            <w:pPr>
              <w:spacing w:after="160" w:line="259" w:lineRule="auto"/>
              <w:rPr>
                <w:b w:val="1"/>
              </w:rPr>
            </w:pPr>
            <w:r w:rsidDel="00000000" w:rsidR="00000000" w:rsidRPr="00000000">
              <w:rPr>
                <w:b w:val="1"/>
                <w:rtl w:val="0"/>
              </w:rPr>
              <w:t xml:space="preserve">22-32 mmol/L</w:t>
            </w:r>
          </w:p>
        </w:tc>
      </w:tr>
      <w:tr>
        <w:tc>
          <w:tcPr>
            <w:shd w:fill="auto" w:val="clear"/>
            <w:tcMar>
              <w:top w:w="60.0" w:type="dxa"/>
              <w:left w:w="90.0" w:type="dxa"/>
              <w:bottom w:w="60.0" w:type="dxa"/>
              <w:right w:w="90.0" w:type="dxa"/>
            </w:tcMar>
          </w:tcPr>
          <w:p w:rsidR="00000000" w:rsidDel="00000000" w:rsidP="00000000" w:rsidRDefault="00000000" w:rsidRPr="00000000" w14:paraId="0000004E">
            <w:pPr>
              <w:spacing w:after="160" w:line="259" w:lineRule="auto"/>
              <w:rPr>
                <w:b w:val="1"/>
              </w:rPr>
            </w:pPr>
            <w:r w:rsidDel="00000000" w:rsidR="00000000" w:rsidRPr="00000000">
              <w:rPr>
                <w:b w:val="1"/>
                <w:rtl w:val="0"/>
              </w:rPr>
              <w:t xml:space="preserve">pH</w:t>
            </w:r>
          </w:p>
        </w:tc>
        <w:tc>
          <w:tcPr>
            <w:shd w:fill="auto" w:val="clear"/>
            <w:tcMar>
              <w:top w:w="60.0" w:type="dxa"/>
              <w:left w:w="90.0" w:type="dxa"/>
              <w:bottom w:w="60.0" w:type="dxa"/>
              <w:right w:w="90.0" w:type="dxa"/>
            </w:tcMar>
          </w:tcPr>
          <w:p w:rsidR="00000000" w:rsidDel="00000000" w:rsidP="00000000" w:rsidRDefault="00000000" w:rsidRPr="00000000" w14:paraId="0000004F">
            <w:pPr>
              <w:spacing w:after="160" w:line="259" w:lineRule="auto"/>
              <w:rPr>
                <w:b w:val="1"/>
              </w:rPr>
            </w:pPr>
            <w:r w:rsidDel="00000000" w:rsidR="00000000" w:rsidRPr="00000000">
              <w:rPr>
                <w:b w:val="1"/>
                <w:rtl w:val="0"/>
              </w:rPr>
              <w:t xml:space="preserve">7.23</w:t>
            </w:r>
          </w:p>
        </w:tc>
        <w:tc>
          <w:tcPr>
            <w:shd w:fill="auto" w:val="clear"/>
            <w:tcMar>
              <w:top w:w="60.0" w:type="dxa"/>
              <w:left w:w="90.0" w:type="dxa"/>
              <w:bottom w:w="60.0" w:type="dxa"/>
              <w:right w:w="90.0" w:type="dxa"/>
            </w:tcMar>
          </w:tcPr>
          <w:p w:rsidR="00000000" w:rsidDel="00000000" w:rsidP="00000000" w:rsidRDefault="00000000" w:rsidRPr="00000000" w14:paraId="00000050">
            <w:pPr>
              <w:spacing w:after="160" w:line="259" w:lineRule="auto"/>
              <w:rPr>
                <w:b w:val="1"/>
              </w:rPr>
            </w:pPr>
            <w:r w:rsidDel="00000000" w:rsidR="00000000" w:rsidRPr="00000000">
              <w:rPr>
                <w:b w:val="1"/>
                <w:rtl w:val="0"/>
              </w:rPr>
              <w:t xml:space="preserve">7.35-7.45</w:t>
            </w:r>
          </w:p>
        </w:tc>
      </w:tr>
      <w:tr>
        <w:tc>
          <w:tcPr>
            <w:shd w:fill="auto" w:val="clear"/>
            <w:tcMar>
              <w:top w:w="60.0" w:type="dxa"/>
              <w:left w:w="90.0" w:type="dxa"/>
              <w:bottom w:w="60.0" w:type="dxa"/>
              <w:right w:w="90.0" w:type="dxa"/>
            </w:tcMar>
          </w:tcPr>
          <w:p w:rsidR="00000000" w:rsidDel="00000000" w:rsidP="00000000" w:rsidRDefault="00000000" w:rsidRPr="00000000" w14:paraId="00000051">
            <w:pPr>
              <w:spacing w:after="160" w:line="259" w:lineRule="auto"/>
              <w:rPr>
                <w:b w:val="1"/>
              </w:rPr>
            </w:pPr>
            <w:r w:rsidDel="00000000" w:rsidR="00000000" w:rsidRPr="00000000">
              <w:rPr>
                <w:b w:val="1"/>
                <w:rtl w:val="0"/>
              </w:rPr>
              <w:t xml:space="preserve">BE</w:t>
            </w:r>
          </w:p>
        </w:tc>
        <w:tc>
          <w:tcPr>
            <w:shd w:fill="auto" w:val="clear"/>
            <w:tcMar>
              <w:top w:w="60.0" w:type="dxa"/>
              <w:left w:w="90.0" w:type="dxa"/>
              <w:bottom w:w="60.0" w:type="dxa"/>
              <w:right w:w="90.0" w:type="dxa"/>
            </w:tcMar>
          </w:tcPr>
          <w:p w:rsidR="00000000" w:rsidDel="00000000" w:rsidP="00000000" w:rsidRDefault="00000000" w:rsidRPr="00000000" w14:paraId="00000052">
            <w:pPr>
              <w:spacing w:after="160" w:line="259" w:lineRule="auto"/>
              <w:rPr>
                <w:b w:val="1"/>
              </w:rPr>
            </w:pPr>
            <w:r w:rsidDel="00000000" w:rsidR="00000000" w:rsidRPr="00000000">
              <w:rPr>
                <w:b w:val="1"/>
                <w:rtl w:val="0"/>
              </w:rPr>
              <w:t xml:space="preserve">-3.7</w:t>
            </w:r>
          </w:p>
        </w:tc>
        <w:tc>
          <w:tcPr>
            <w:shd w:fill="auto" w:val="clear"/>
            <w:tcMar>
              <w:top w:w="60.0" w:type="dxa"/>
              <w:left w:w="90.0" w:type="dxa"/>
              <w:bottom w:w="60.0" w:type="dxa"/>
              <w:right w:w="90.0" w:type="dxa"/>
            </w:tcMar>
          </w:tcPr>
          <w:p w:rsidR="00000000" w:rsidDel="00000000" w:rsidP="00000000" w:rsidRDefault="00000000" w:rsidRPr="00000000" w14:paraId="00000053">
            <w:pPr>
              <w:spacing w:after="160" w:line="259" w:lineRule="auto"/>
              <w:rPr>
                <w:b w:val="1"/>
              </w:rPr>
            </w:pPr>
            <w:r w:rsidDel="00000000" w:rsidR="00000000" w:rsidRPr="00000000">
              <w:rPr>
                <w:b w:val="1"/>
                <w:rtl w:val="0"/>
              </w:rPr>
              <w:t xml:space="preserve">-2–+2 mmol/L</w:t>
            </w:r>
          </w:p>
        </w:tc>
      </w:tr>
      <w:tr>
        <w:tc>
          <w:tcPr>
            <w:shd w:fill="auto" w:val="clear"/>
            <w:tcMar>
              <w:top w:w="60.0" w:type="dxa"/>
              <w:left w:w="90.0" w:type="dxa"/>
              <w:bottom w:w="60.0" w:type="dxa"/>
              <w:right w:w="90.0" w:type="dxa"/>
            </w:tcMar>
          </w:tcPr>
          <w:p w:rsidR="00000000" w:rsidDel="00000000" w:rsidP="00000000" w:rsidRDefault="00000000" w:rsidRPr="00000000" w14:paraId="00000054">
            <w:pPr>
              <w:spacing w:after="160" w:line="259" w:lineRule="auto"/>
              <w:rPr>
                <w:b w:val="1"/>
              </w:rPr>
            </w:pPr>
            <w:r w:rsidDel="00000000" w:rsidR="00000000" w:rsidRPr="00000000">
              <w:rPr>
                <w:b w:val="1"/>
                <w:rtl w:val="0"/>
              </w:rPr>
              <w:t xml:space="preserve">Total Haemoglobin</w:t>
            </w:r>
          </w:p>
        </w:tc>
        <w:tc>
          <w:tcPr>
            <w:shd w:fill="auto" w:val="clear"/>
            <w:tcMar>
              <w:top w:w="60.0" w:type="dxa"/>
              <w:left w:w="90.0" w:type="dxa"/>
              <w:bottom w:w="60.0" w:type="dxa"/>
              <w:right w:w="90.0" w:type="dxa"/>
            </w:tcMar>
          </w:tcPr>
          <w:p w:rsidR="00000000" w:rsidDel="00000000" w:rsidP="00000000" w:rsidRDefault="00000000" w:rsidRPr="00000000" w14:paraId="00000055">
            <w:pPr>
              <w:spacing w:after="160" w:line="259" w:lineRule="auto"/>
              <w:rPr>
                <w:b w:val="1"/>
              </w:rPr>
            </w:pPr>
            <w:r w:rsidDel="00000000" w:rsidR="00000000" w:rsidRPr="00000000">
              <w:rPr>
                <w:b w:val="1"/>
                <w:rtl w:val="0"/>
              </w:rPr>
              <w:t xml:space="preserve">130 g/L</w:t>
            </w:r>
          </w:p>
        </w:tc>
        <w:tc>
          <w:tcPr>
            <w:shd w:fill="auto" w:val="clear"/>
            <w:tcMar>
              <w:top w:w="60.0" w:type="dxa"/>
              <w:left w:w="90.0" w:type="dxa"/>
              <w:bottom w:w="60.0" w:type="dxa"/>
              <w:right w:w="90.0" w:type="dxa"/>
            </w:tcMar>
          </w:tcPr>
          <w:p w:rsidR="00000000" w:rsidDel="00000000" w:rsidP="00000000" w:rsidRDefault="00000000" w:rsidRPr="00000000" w14:paraId="00000056">
            <w:pPr>
              <w:spacing w:after="160" w:line="259" w:lineRule="auto"/>
              <w:rPr>
                <w:b w:val="1"/>
              </w:rPr>
            </w:pPr>
            <w:r w:rsidDel="00000000" w:rsidR="00000000" w:rsidRPr="00000000">
              <w:rPr>
                <w:b w:val="1"/>
                <w:rtl w:val="0"/>
              </w:rPr>
              <w:t xml:space="preserve">130-180 g/L (M)</w:t>
              <w:br w:type="textWrapping"/>
              <w:t xml:space="preserve">(115-165 g/L (F))</w:t>
            </w:r>
          </w:p>
        </w:tc>
      </w:tr>
    </w:tbl>
    <w:p w:rsidR="00000000" w:rsidDel="00000000" w:rsidP="00000000" w:rsidRDefault="00000000" w:rsidRPr="00000000" w14:paraId="00000057">
      <w:pPr>
        <w:spacing w:after="160" w:line="259" w:lineRule="auto"/>
        <w:rPr>
          <w:b w:val="1"/>
        </w:rPr>
      </w:pPr>
      <w:r w:rsidDel="00000000" w:rsidR="00000000" w:rsidRPr="00000000">
        <w:rPr>
          <w:rtl w:val="0"/>
        </w:rPr>
      </w:r>
    </w:p>
    <w:p w:rsidR="00000000" w:rsidDel="00000000" w:rsidP="00000000" w:rsidRDefault="00000000" w:rsidRPr="00000000" w14:paraId="00000058">
      <w:pPr>
        <w:numPr>
          <w:ilvl w:val="0"/>
          <w:numId w:val="1"/>
        </w:numPr>
        <w:spacing w:after="160" w:line="259" w:lineRule="auto"/>
        <w:ind w:left="720" w:hanging="360"/>
        <w:rPr>
          <w:b w:val="1"/>
        </w:rPr>
      </w:pPr>
      <w:r w:rsidDel="00000000" w:rsidR="00000000" w:rsidRPr="00000000">
        <w:rPr>
          <w:b w:val="1"/>
          <w:rtl w:val="0"/>
        </w:rPr>
        <w:t xml:space="preserve">Report the findings of this ABG</w:t>
      </w:r>
    </w:p>
    <w:p w:rsidR="00000000" w:rsidDel="00000000" w:rsidP="00000000" w:rsidRDefault="00000000" w:rsidRPr="00000000" w14:paraId="00000059">
      <w:pPr>
        <w:spacing w:after="160" w:line="259" w:lineRule="auto"/>
        <w:rPr/>
      </w:pPr>
      <w:r w:rsidDel="00000000" w:rsidR="00000000" w:rsidRPr="00000000">
        <w:rPr>
          <w:rtl w:val="0"/>
        </w:rPr>
      </w:r>
    </w:p>
    <w:p w:rsidR="00000000" w:rsidDel="00000000" w:rsidP="00000000" w:rsidRDefault="00000000" w:rsidRPr="00000000" w14:paraId="0000005A">
      <w:pPr>
        <w:spacing w:after="160" w:line="259" w:lineRule="auto"/>
        <w:rPr/>
      </w:pPr>
      <w:r w:rsidDel="00000000" w:rsidR="00000000" w:rsidRPr="00000000">
        <w:rPr>
          <w:rtl w:val="0"/>
        </w:rPr>
      </w:r>
    </w:p>
    <w:p w:rsidR="00000000" w:rsidDel="00000000" w:rsidP="00000000" w:rsidRDefault="00000000" w:rsidRPr="00000000" w14:paraId="0000005B">
      <w:pPr>
        <w:spacing w:after="160" w:line="259" w:lineRule="auto"/>
        <w:rPr/>
      </w:pPr>
      <w:r w:rsidDel="00000000" w:rsidR="00000000" w:rsidRPr="00000000">
        <w:rPr>
          <w:rtl w:val="0"/>
        </w:rPr>
      </w:r>
    </w:p>
    <w:p w:rsidR="00000000" w:rsidDel="00000000" w:rsidP="00000000" w:rsidRDefault="00000000" w:rsidRPr="00000000" w14:paraId="0000005C">
      <w:pPr>
        <w:numPr>
          <w:ilvl w:val="0"/>
          <w:numId w:val="1"/>
        </w:numPr>
        <w:spacing w:after="160" w:line="259" w:lineRule="auto"/>
        <w:ind w:left="720" w:hanging="360"/>
        <w:rPr>
          <w:b w:val="1"/>
        </w:rPr>
      </w:pPr>
      <w:r w:rsidDel="00000000" w:rsidR="00000000" w:rsidRPr="00000000">
        <w:rPr>
          <w:b w:val="1"/>
          <w:rtl w:val="0"/>
        </w:rPr>
        <w:t xml:space="preserve">What is the physiological explanation for the decreased levels of CO</w:t>
      </w:r>
      <w:r w:rsidDel="00000000" w:rsidR="00000000" w:rsidRPr="00000000">
        <w:rPr>
          <w:b w:val="1"/>
          <w:vertAlign w:val="subscript"/>
          <w:rtl w:val="0"/>
        </w:rPr>
        <w:t xml:space="preserve">2</w:t>
      </w:r>
      <w:r w:rsidDel="00000000" w:rsidR="00000000" w:rsidRPr="00000000">
        <w:rPr>
          <w:b w:val="1"/>
          <w:rtl w:val="0"/>
        </w:rPr>
        <w:t xml:space="preserve">?</w:t>
      </w:r>
    </w:p>
    <w:p w:rsidR="00000000" w:rsidDel="00000000" w:rsidP="00000000" w:rsidRDefault="00000000" w:rsidRPr="00000000" w14:paraId="0000005D">
      <w:pPr>
        <w:spacing w:after="160" w:line="259" w:lineRule="auto"/>
        <w:rPr/>
      </w:pPr>
      <w:r w:rsidDel="00000000" w:rsidR="00000000" w:rsidRPr="00000000">
        <w:rPr>
          <w:rtl w:val="0"/>
        </w:rPr>
      </w:r>
    </w:p>
    <w:p w:rsidR="00000000" w:rsidDel="00000000" w:rsidP="00000000" w:rsidRDefault="00000000" w:rsidRPr="00000000" w14:paraId="0000005E">
      <w:pPr>
        <w:spacing w:after="160" w:line="259" w:lineRule="auto"/>
        <w:rPr/>
      </w:pPr>
      <w:r w:rsidDel="00000000" w:rsidR="00000000" w:rsidRPr="00000000">
        <w:rPr>
          <w:rtl w:val="0"/>
        </w:rPr>
      </w:r>
    </w:p>
    <w:p w:rsidR="00000000" w:rsidDel="00000000" w:rsidP="00000000" w:rsidRDefault="00000000" w:rsidRPr="00000000" w14:paraId="0000005F">
      <w:pPr>
        <w:spacing w:after="160" w:line="259" w:lineRule="auto"/>
        <w:rPr/>
      </w:pPr>
      <w:r w:rsidDel="00000000" w:rsidR="00000000" w:rsidRPr="00000000">
        <w:rPr>
          <w:rtl w:val="0"/>
        </w:rPr>
      </w:r>
    </w:p>
    <w:p w:rsidR="00000000" w:rsidDel="00000000" w:rsidP="00000000" w:rsidRDefault="00000000" w:rsidRPr="00000000" w14:paraId="00000060">
      <w:pPr>
        <w:numPr>
          <w:ilvl w:val="0"/>
          <w:numId w:val="2"/>
        </w:numPr>
        <w:spacing w:after="160" w:line="259" w:lineRule="auto"/>
        <w:ind w:left="720" w:hanging="360"/>
        <w:rPr/>
      </w:pPr>
      <w:r w:rsidDel="00000000" w:rsidR="00000000" w:rsidRPr="00000000">
        <w:rPr>
          <w:b w:val="1"/>
          <w:rtl w:val="0"/>
        </w:rPr>
        <w:t xml:space="preserve">After a healthy lunch of gravy and chips, you see another patient Ron Swanson, an 89-year-old man with a 3-day history of shortness of breath, shivering and a productive cough of rust coloured sputum. His vitals are as follows:</w:t>
      </w:r>
      <w:r w:rsidDel="00000000" w:rsidR="00000000" w:rsidRPr="00000000">
        <w:rPr>
          <w:rtl w:val="0"/>
        </w:rPr>
      </w:r>
    </w:p>
    <w:tbl>
      <w:tblPr>
        <w:tblStyle w:val="Table3"/>
        <w:tblW w:w="9258.0" w:type="dxa"/>
        <w:jc w:val="left"/>
        <w:tblInd w:w="9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7141"/>
        <w:tblGridChange w:id="0">
          <w:tblGrid>
            <w:gridCol w:w="2117"/>
            <w:gridCol w:w="7141"/>
          </w:tblGrid>
        </w:tblGridChange>
      </w:tblGrid>
      <w:tr>
        <w:tc>
          <w:tcPr>
            <w:shd w:fill="auto" w:val="clear"/>
            <w:tcMar>
              <w:top w:w="60.0" w:type="dxa"/>
              <w:left w:w="90.0" w:type="dxa"/>
              <w:bottom w:w="60.0" w:type="dxa"/>
              <w:right w:w="90.0" w:type="dxa"/>
            </w:tcMar>
          </w:tcPr>
          <w:p w:rsidR="00000000" w:rsidDel="00000000" w:rsidP="00000000" w:rsidRDefault="00000000" w:rsidRPr="00000000" w14:paraId="00000061">
            <w:pPr>
              <w:spacing w:after="160" w:line="259" w:lineRule="auto"/>
              <w:rPr>
                <w:b w:val="1"/>
              </w:rPr>
            </w:pPr>
            <w:r w:rsidDel="00000000" w:rsidR="00000000" w:rsidRPr="00000000">
              <w:rPr>
                <w:b w:val="1"/>
                <w:rtl w:val="0"/>
              </w:rPr>
              <w:t xml:space="preserve">Temperature</w:t>
            </w:r>
          </w:p>
        </w:tc>
        <w:tc>
          <w:tcPr>
            <w:shd w:fill="auto" w:val="clear"/>
            <w:tcMar>
              <w:top w:w="60.0" w:type="dxa"/>
              <w:left w:w="90.0" w:type="dxa"/>
              <w:bottom w:w="60.0" w:type="dxa"/>
              <w:right w:w="90.0" w:type="dxa"/>
            </w:tcMar>
          </w:tcPr>
          <w:p w:rsidR="00000000" w:rsidDel="00000000" w:rsidP="00000000" w:rsidRDefault="00000000" w:rsidRPr="00000000" w14:paraId="00000062">
            <w:pPr>
              <w:spacing w:after="160" w:line="259" w:lineRule="auto"/>
              <w:rPr>
                <w:b w:val="1"/>
              </w:rPr>
            </w:pPr>
            <w:r w:rsidDel="00000000" w:rsidR="00000000" w:rsidRPr="00000000">
              <w:rPr>
                <w:b w:val="1"/>
                <w:rtl w:val="0"/>
              </w:rPr>
              <w:t xml:space="preserve">39.1℃ (normal 36.1 – 37.9℃)</w:t>
            </w:r>
          </w:p>
        </w:tc>
      </w:tr>
      <w:tr>
        <w:tc>
          <w:tcPr>
            <w:shd w:fill="auto" w:val="clear"/>
            <w:tcMar>
              <w:top w:w="60.0" w:type="dxa"/>
              <w:left w:w="90.0" w:type="dxa"/>
              <w:bottom w:w="60.0" w:type="dxa"/>
              <w:right w:w="90.0" w:type="dxa"/>
            </w:tcMar>
          </w:tcPr>
          <w:p w:rsidR="00000000" w:rsidDel="00000000" w:rsidP="00000000" w:rsidRDefault="00000000" w:rsidRPr="00000000" w14:paraId="00000063">
            <w:pPr>
              <w:spacing w:after="160" w:line="259" w:lineRule="auto"/>
              <w:rPr>
                <w:b w:val="1"/>
              </w:rPr>
            </w:pPr>
            <w:r w:rsidDel="00000000" w:rsidR="00000000" w:rsidRPr="00000000">
              <w:rPr>
                <w:b w:val="1"/>
                <w:rtl w:val="0"/>
              </w:rPr>
              <w:t xml:space="preserve">Heart Rate</w:t>
            </w:r>
          </w:p>
        </w:tc>
        <w:tc>
          <w:tcPr>
            <w:shd w:fill="auto" w:val="clear"/>
            <w:tcMar>
              <w:top w:w="60.0" w:type="dxa"/>
              <w:left w:w="90.0" w:type="dxa"/>
              <w:bottom w:w="60.0" w:type="dxa"/>
              <w:right w:w="90.0" w:type="dxa"/>
            </w:tcMar>
          </w:tcPr>
          <w:p w:rsidR="00000000" w:rsidDel="00000000" w:rsidP="00000000" w:rsidRDefault="00000000" w:rsidRPr="00000000" w14:paraId="00000064">
            <w:pPr>
              <w:spacing w:after="160" w:line="259" w:lineRule="auto"/>
              <w:rPr>
                <w:b w:val="1"/>
              </w:rPr>
            </w:pPr>
            <w:r w:rsidDel="00000000" w:rsidR="00000000" w:rsidRPr="00000000">
              <w:rPr>
                <w:b w:val="1"/>
                <w:rtl w:val="0"/>
              </w:rPr>
              <w:t xml:space="preserve">118 (normal 60-100)</w:t>
            </w:r>
          </w:p>
        </w:tc>
      </w:tr>
      <w:tr>
        <w:tc>
          <w:tcPr>
            <w:shd w:fill="auto" w:val="clear"/>
            <w:tcMar>
              <w:top w:w="60.0" w:type="dxa"/>
              <w:left w:w="90.0" w:type="dxa"/>
              <w:bottom w:w="60.0" w:type="dxa"/>
              <w:right w:w="90.0" w:type="dxa"/>
            </w:tcMar>
          </w:tcPr>
          <w:p w:rsidR="00000000" w:rsidDel="00000000" w:rsidP="00000000" w:rsidRDefault="00000000" w:rsidRPr="00000000" w14:paraId="00000065">
            <w:pPr>
              <w:spacing w:after="160" w:line="259" w:lineRule="auto"/>
              <w:rPr>
                <w:b w:val="1"/>
              </w:rPr>
            </w:pPr>
            <w:r w:rsidDel="00000000" w:rsidR="00000000" w:rsidRPr="00000000">
              <w:rPr>
                <w:b w:val="1"/>
                <w:rtl w:val="0"/>
              </w:rPr>
              <w:t xml:space="preserve">SpO2</w:t>
            </w:r>
          </w:p>
        </w:tc>
        <w:tc>
          <w:tcPr>
            <w:shd w:fill="auto" w:val="clear"/>
            <w:tcMar>
              <w:top w:w="60.0" w:type="dxa"/>
              <w:left w:w="90.0" w:type="dxa"/>
              <w:bottom w:w="60.0" w:type="dxa"/>
              <w:right w:w="90.0" w:type="dxa"/>
            </w:tcMar>
          </w:tcPr>
          <w:p w:rsidR="00000000" w:rsidDel="00000000" w:rsidP="00000000" w:rsidRDefault="00000000" w:rsidRPr="00000000" w14:paraId="00000066">
            <w:pPr>
              <w:spacing w:after="160" w:line="259" w:lineRule="auto"/>
              <w:rPr>
                <w:b w:val="1"/>
              </w:rPr>
            </w:pPr>
            <w:r w:rsidDel="00000000" w:rsidR="00000000" w:rsidRPr="00000000">
              <w:rPr>
                <w:b w:val="1"/>
                <w:rtl w:val="0"/>
              </w:rPr>
              <w:t xml:space="preserve">91% on room air</w:t>
            </w:r>
          </w:p>
        </w:tc>
      </w:tr>
      <w:tr>
        <w:tc>
          <w:tcPr>
            <w:shd w:fill="auto" w:val="clear"/>
            <w:tcMar>
              <w:top w:w="60.0" w:type="dxa"/>
              <w:left w:w="90.0" w:type="dxa"/>
              <w:bottom w:w="60.0" w:type="dxa"/>
              <w:right w:w="90.0" w:type="dxa"/>
            </w:tcMar>
          </w:tcPr>
          <w:p w:rsidR="00000000" w:rsidDel="00000000" w:rsidP="00000000" w:rsidRDefault="00000000" w:rsidRPr="00000000" w14:paraId="00000067">
            <w:pPr>
              <w:spacing w:after="160" w:line="259" w:lineRule="auto"/>
              <w:rPr>
                <w:b w:val="1"/>
              </w:rPr>
            </w:pPr>
            <w:r w:rsidDel="00000000" w:rsidR="00000000" w:rsidRPr="00000000">
              <w:rPr>
                <w:b w:val="1"/>
                <w:rtl w:val="0"/>
              </w:rPr>
              <w:t xml:space="preserve">Respiratory Rate</w:t>
            </w:r>
          </w:p>
        </w:tc>
        <w:tc>
          <w:tcPr>
            <w:shd w:fill="auto" w:val="clear"/>
            <w:tcMar>
              <w:top w:w="60.0" w:type="dxa"/>
              <w:left w:w="90.0" w:type="dxa"/>
              <w:bottom w:w="60.0" w:type="dxa"/>
              <w:right w:w="90.0" w:type="dxa"/>
            </w:tcMar>
          </w:tcPr>
          <w:p w:rsidR="00000000" w:rsidDel="00000000" w:rsidP="00000000" w:rsidRDefault="00000000" w:rsidRPr="00000000" w14:paraId="00000068">
            <w:pPr>
              <w:spacing w:after="160" w:line="259" w:lineRule="auto"/>
              <w:rPr>
                <w:b w:val="1"/>
              </w:rPr>
            </w:pPr>
            <w:r w:rsidDel="00000000" w:rsidR="00000000" w:rsidRPr="00000000">
              <w:rPr>
                <w:b w:val="1"/>
                <w:rtl w:val="0"/>
              </w:rPr>
              <w:t xml:space="preserve">32 breaths/min (normal 12-20)</w:t>
            </w:r>
          </w:p>
        </w:tc>
      </w:tr>
      <w:tr>
        <w:tc>
          <w:tcPr>
            <w:shd w:fill="auto" w:val="clear"/>
            <w:tcMar>
              <w:top w:w="60.0" w:type="dxa"/>
              <w:left w:w="90.0" w:type="dxa"/>
              <w:bottom w:w="60.0" w:type="dxa"/>
              <w:right w:w="90.0" w:type="dxa"/>
            </w:tcMar>
          </w:tcPr>
          <w:p w:rsidR="00000000" w:rsidDel="00000000" w:rsidP="00000000" w:rsidRDefault="00000000" w:rsidRPr="00000000" w14:paraId="00000069">
            <w:pPr>
              <w:spacing w:after="160" w:line="259" w:lineRule="auto"/>
              <w:rPr>
                <w:b w:val="1"/>
              </w:rPr>
            </w:pPr>
            <w:r w:rsidDel="00000000" w:rsidR="00000000" w:rsidRPr="00000000">
              <w:rPr>
                <w:b w:val="1"/>
                <w:rtl w:val="0"/>
              </w:rPr>
              <w:t xml:space="preserve">Chest Sounds</w:t>
            </w:r>
          </w:p>
        </w:tc>
        <w:tc>
          <w:tcPr>
            <w:shd w:fill="auto" w:val="clear"/>
            <w:tcMar>
              <w:top w:w="60.0" w:type="dxa"/>
              <w:left w:w="90.0" w:type="dxa"/>
              <w:bottom w:w="60.0" w:type="dxa"/>
              <w:right w:w="90.0" w:type="dxa"/>
            </w:tcMar>
          </w:tcPr>
          <w:p w:rsidR="00000000" w:rsidDel="00000000" w:rsidP="00000000" w:rsidRDefault="00000000" w:rsidRPr="00000000" w14:paraId="0000006A">
            <w:pPr>
              <w:spacing w:after="160" w:line="259" w:lineRule="auto"/>
              <w:rPr>
                <w:b w:val="1"/>
              </w:rPr>
            </w:pPr>
            <w:r w:rsidDel="00000000" w:rsidR="00000000" w:rsidRPr="00000000">
              <w:rPr>
                <w:b w:val="1"/>
                <w:rtl w:val="0"/>
              </w:rPr>
              <w:t xml:space="preserve">Bronchial breath sounds with right middle zone and coarse crackles. </w:t>
            </w:r>
          </w:p>
          <w:p w:rsidR="00000000" w:rsidDel="00000000" w:rsidP="00000000" w:rsidRDefault="00000000" w:rsidRPr="00000000" w14:paraId="0000006B">
            <w:pPr>
              <w:spacing w:after="160" w:line="259" w:lineRule="auto"/>
              <w:rPr>
                <w:b w:val="1"/>
              </w:rPr>
            </w:pPr>
            <w:r w:rsidDel="00000000" w:rsidR="00000000" w:rsidRPr="00000000">
              <w:rPr>
                <w:b w:val="1"/>
                <w:rtl w:val="0"/>
              </w:rPr>
              <w:t xml:space="preserve">Right pleural friction rub evident </w:t>
            </w:r>
          </w:p>
        </w:tc>
      </w:tr>
      <w:tr>
        <w:tc>
          <w:tcPr>
            <w:shd w:fill="auto" w:val="clear"/>
            <w:tcMar>
              <w:top w:w="60.0" w:type="dxa"/>
              <w:left w:w="90.0" w:type="dxa"/>
              <w:bottom w:w="60.0" w:type="dxa"/>
              <w:right w:w="90.0" w:type="dxa"/>
            </w:tcMar>
          </w:tcPr>
          <w:p w:rsidR="00000000" w:rsidDel="00000000" w:rsidP="00000000" w:rsidRDefault="00000000" w:rsidRPr="00000000" w14:paraId="0000006C">
            <w:pPr>
              <w:spacing w:after="160" w:line="259" w:lineRule="auto"/>
              <w:rPr>
                <w:b w:val="1"/>
              </w:rPr>
            </w:pPr>
            <w:r w:rsidDel="00000000" w:rsidR="00000000" w:rsidRPr="00000000">
              <w:rPr>
                <w:b w:val="1"/>
                <w:rtl w:val="0"/>
              </w:rPr>
              <w:t xml:space="preserve">Blood Pressure</w:t>
            </w:r>
          </w:p>
        </w:tc>
        <w:tc>
          <w:tcPr>
            <w:shd w:fill="auto" w:val="clear"/>
            <w:tcMar>
              <w:top w:w="60.0" w:type="dxa"/>
              <w:left w:w="90.0" w:type="dxa"/>
              <w:bottom w:w="60.0" w:type="dxa"/>
              <w:right w:w="90.0" w:type="dxa"/>
            </w:tcMar>
          </w:tcPr>
          <w:p w:rsidR="00000000" w:rsidDel="00000000" w:rsidP="00000000" w:rsidRDefault="00000000" w:rsidRPr="00000000" w14:paraId="0000006D">
            <w:pPr>
              <w:spacing w:after="160" w:line="259" w:lineRule="auto"/>
              <w:rPr>
                <w:b w:val="1"/>
              </w:rPr>
            </w:pPr>
            <w:r w:rsidDel="00000000" w:rsidR="00000000" w:rsidRPr="00000000">
              <w:rPr>
                <w:b w:val="1"/>
                <w:rtl w:val="0"/>
              </w:rPr>
              <w:t xml:space="preserve">133/72 mmHg (normal 100/60-140/90)</w:t>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5"/>
        </w:numPr>
        <w:ind w:left="720" w:hanging="360"/>
        <w:rPr>
          <w:b w:val="1"/>
        </w:rPr>
      </w:pPr>
      <w:r w:rsidDel="00000000" w:rsidR="00000000" w:rsidRPr="00000000">
        <w:rPr>
          <w:b w:val="1"/>
          <w:rtl w:val="0"/>
        </w:rPr>
        <w:t xml:space="preserve">List some differentials based on the above findings </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numPr>
          <w:ilvl w:val="0"/>
          <w:numId w:val="5"/>
        </w:numPr>
        <w:ind w:left="720" w:hanging="360"/>
        <w:rPr>
          <w:b w:val="1"/>
        </w:rPr>
      </w:pPr>
      <w:r w:rsidDel="00000000" w:rsidR="00000000" w:rsidRPr="00000000">
        <w:rPr>
          <w:b w:val="1"/>
          <w:rtl w:val="0"/>
        </w:rPr>
        <w:t xml:space="preserve">List some of the common presenting signs and symptoms of pneumonia and provide their physiological basis</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numPr>
          <w:ilvl w:val="0"/>
          <w:numId w:val="5"/>
        </w:numPr>
        <w:ind w:left="720" w:hanging="360"/>
        <w:rPr>
          <w:b w:val="1"/>
        </w:rPr>
      </w:pPr>
      <w:r w:rsidDel="00000000" w:rsidR="00000000" w:rsidRPr="00000000">
        <w:rPr>
          <w:b w:val="1"/>
          <w:rtl w:val="0"/>
        </w:rPr>
        <w:t xml:space="preserve">What are the most common typical and atypical organisms for pneumonia? </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numPr>
          <w:ilvl w:val="0"/>
          <w:numId w:val="5"/>
        </w:numPr>
        <w:ind w:left="720" w:hanging="360"/>
        <w:rPr>
          <w:b w:val="1"/>
        </w:rPr>
      </w:pPr>
      <w:r w:rsidDel="00000000" w:rsidR="00000000" w:rsidRPr="00000000">
        <w:rPr>
          <w:b w:val="1"/>
          <w:rtl w:val="0"/>
        </w:rPr>
        <w:t xml:space="preserve">Provide a basic treatment plan for his management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Please provide feedback for this case at: </w:t>
      </w:r>
    </w:p>
    <w:p w:rsidR="00000000" w:rsidDel="00000000" w:rsidP="00000000" w:rsidRDefault="00000000" w:rsidRPr="00000000" w14:paraId="00000086">
      <w:pPr>
        <w:spacing w:line="276" w:lineRule="auto"/>
        <w:rPr>
          <w:rFonts w:ascii="Arial" w:cs="Arial" w:eastAsia="Arial" w:hAnsi="Arial"/>
          <w:b w:val="1"/>
          <w:color w:val="ff0000"/>
          <w:sz w:val="28"/>
          <w:szCs w:val="28"/>
        </w:rPr>
      </w:pPr>
      <w:hyperlink r:id="rId7">
        <w:r w:rsidDel="00000000" w:rsidR="00000000" w:rsidRPr="00000000">
          <w:rPr>
            <w:rFonts w:ascii="Arial" w:cs="Arial" w:eastAsia="Arial" w:hAnsi="Arial"/>
            <w:b w:val="1"/>
            <w:color w:val="ff0000"/>
            <w:sz w:val="28"/>
            <w:szCs w:val="28"/>
            <w:u w:val="single"/>
            <w:rtl w:val="0"/>
          </w:rPr>
          <w:t xml:space="preserve">https://forms.gle/R64a83Cf7UgRYc168</w:t>
        </w:r>
      </w:hyperlink>
      <w:r w:rsidDel="00000000" w:rsidR="00000000" w:rsidRPr="00000000">
        <w:rPr>
          <w:rFonts w:ascii="Arial" w:cs="Arial" w:eastAsia="Arial" w:hAnsi="Arial"/>
          <w:b w:val="1"/>
          <w:color w:val="ff0000"/>
          <w:sz w:val="28"/>
          <w:szCs w:val="28"/>
          <w:rtl w:val="0"/>
        </w:rPr>
        <w:t xml:space="preserve"> </w:t>
      </w:r>
    </w:p>
    <w:p w:rsidR="00000000" w:rsidDel="00000000" w:rsidP="00000000" w:rsidRDefault="00000000" w:rsidRPr="00000000" w14:paraId="00000087">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2021</w:t>
    </w:r>
    <w:r w:rsidDel="00000000" w:rsidR="00000000" w:rsidRPr="00000000">
      <w:drawing>
        <wp:anchor allowOverlap="1" behindDoc="0" distB="0" distT="0" distL="114300" distR="114300" hidden="0" layoutInCell="1" locked="0" relativeHeight="0" simplePos="0">
          <wp:simplePos x="0" y="0"/>
          <wp:positionH relativeFrom="column">
            <wp:posOffset>-180969</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2"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8A">
    <w:pPr>
      <w:pStyle w:val="Title"/>
      <w:spacing w:line="276" w:lineRule="auto"/>
      <w:jc w:val="right"/>
      <w:rPr>
        <w:sz w:val="44"/>
        <w:szCs w:val="44"/>
        <w:u w:val="single"/>
      </w:rPr>
    </w:pPr>
    <w:r w:rsidDel="00000000" w:rsidR="00000000" w:rsidRPr="00000000">
      <w:rPr>
        <w:sz w:val="44"/>
        <w:szCs w:val="44"/>
        <w:u w:val="single"/>
        <w:rtl w:val="0"/>
      </w:rPr>
      <w:t xml:space="preserve">Respiratory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R64a83Cf7UgRYc16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Y5ysXm2P8tjkSdJN2xh0GM0kg==">AMUW2mXBPfsTLxIJW/4EOaQDrBaplx5+xZMu3xhk5Bmrk+SLbvSjczcMCcB9zvIrJjAY1PjyhjeTIjFkF5lPiwyDHjnuzUgkxqFvIDGBZFxaMF5c1daf3Uw=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