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77777777" w:rsidR="007B4CBB" w:rsidRDefault="00941DD2" w:rsidP="008045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6" w:line="245" w:lineRule="auto"/>
        <w:ind w:right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Please note – this learning resource has been produced by the GUMS Academic Team. It is possible </w:t>
      </w:r>
      <w:proofErr w:type="gramStart"/>
      <w:r>
        <w:rPr>
          <w:rFonts w:ascii="Calibri" w:eastAsia="Calibri" w:hAnsi="Calibri" w:cs="Calibri"/>
          <w:color w:val="000000"/>
        </w:rPr>
        <w:t>that  there</w:t>
      </w:r>
      <w:proofErr w:type="gramEnd"/>
      <w:r>
        <w:rPr>
          <w:rFonts w:ascii="Calibri" w:eastAsia="Calibri" w:hAnsi="Calibri" w:cs="Calibri"/>
          <w:color w:val="000000"/>
        </w:rPr>
        <w:t xml:space="preserve"> are some minor errors in the questions/answers, and other possible answers that are not included  below. Make sure to check with other resources. </w:t>
      </w:r>
    </w:p>
    <w:p w14:paraId="1296E74D" w14:textId="77777777" w:rsidR="000B0DAB" w:rsidRPr="00301967" w:rsidRDefault="000B0DAB" w:rsidP="000B0DAB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46" w:line="245" w:lineRule="auto"/>
        <w:ind w:right="11"/>
        <w:rPr>
          <w:rFonts w:ascii="Calibri" w:eastAsia="Calibri" w:hAnsi="Calibri" w:cs="Calibri"/>
          <w:b/>
          <w:bCs/>
          <w:color w:val="000000"/>
        </w:rPr>
      </w:pPr>
      <w:r w:rsidRPr="00301967">
        <w:rPr>
          <w:rFonts w:ascii="Calibri" w:eastAsia="Calibri" w:hAnsi="Calibri" w:cs="Calibri"/>
          <w:b/>
          <w:bCs/>
          <w:color w:val="000000"/>
        </w:rPr>
        <w:t>Which one of the following is not an effect of cholecystokinin?</w:t>
      </w:r>
    </w:p>
    <w:p w14:paraId="4234290C" w14:textId="77777777" w:rsidR="000B0DAB" w:rsidRDefault="000B0DAB" w:rsidP="000B0DAB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46" w:line="245" w:lineRule="auto"/>
        <w:ind w:right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It causes gallbladder contraction</w:t>
      </w:r>
    </w:p>
    <w:p w14:paraId="6617946A" w14:textId="77777777" w:rsidR="000B0DAB" w:rsidRPr="000B0DAB" w:rsidRDefault="000B0DAB" w:rsidP="000B0DAB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46" w:line="245" w:lineRule="auto"/>
        <w:ind w:right="11"/>
        <w:rPr>
          <w:rFonts w:ascii="Calibri" w:eastAsia="Calibri" w:hAnsi="Calibri" w:cs="Calibri"/>
          <w:color w:val="FF0000"/>
        </w:rPr>
      </w:pPr>
      <w:r w:rsidRPr="000B0DAB">
        <w:rPr>
          <w:rFonts w:ascii="Calibri" w:eastAsia="Calibri" w:hAnsi="Calibri" w:cs="Calibri"/>
          <w:color w:val="FF0000"/>
        </w:rPr>
        <w:t>It increases the rate of gastric emptying</w:t>
      </w:r>
    </w:p>
    <w:p w14:paraId="31A5854B" w14:textId="77777777" w:rsidR="000B0DAB" w:rsidRDefault="000B0DAB" w:rsidP="000B0DAB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46" w:line="245" w:lineRule="auto"/>
        <w:ind w:right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It relaxes the sphincter of Oddi</w:t>
      </w:r>
    </w:p>
    <w:p w14:paraId="35F75F78" w14:textId="77777777" w:rsidR="000B0DAB" w:rsidRDefault="000B0DAB" w:rsidP="000B0DAB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46" w:line="245" w:lineRule="auto"/>
        <w:ind w:right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It stimulates pancreatic acinar cells</w:t>
      </w:r>
    </w:p>
    <w:p w14:paraId="6E165489" w14:textId="6290097D" w:rsidR="000B0DAB" w:rsidRDefault="000B0DAB" w:rsidP="000B0DAB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46" w:line="245" w:lineRule="auto"/>
        <w:ind w:right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It has a trophic effect on pancreatic acinar cells</w:t>
      </w:r>
    </w:p>
    <w:p w14:paraId="4295F2E0" w14:textId="77777777" w:rsidR="000B0DAB" w:rsidRDefault="000B0DAB" w:rsidP="00EE2D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rPr>
          <w:rFonts w:ascii="Calibri" w:eastAsia="Calibri" w:hAnsi="Calibri" w:cs="Calibri"/>
          <w:color w:val="2F5496"/>
          <w:sz w:val="26"/>
          <w:szCs w:val="26"/>
          <w:u w:val="single"/>
        </w:rPr>
      </w:pPr>
    </w:p>
    <w:p w14:paraId="00000004" w14:textId="20B45E64" w:rsidR="007B4CBB" w:rsidRDefault="00941D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299"/>
        <w:rPr>
          <w:rFonts w:ascii="Calibri" w:eastAsia="Calibri" w:hAnsi="Calibri" w:cs="Calibri"/>
          <w:color w:val="2F5496"/>
          <w:sz w:val="26"/>
          <w:szCs w:val="26"/>
        </w:rPr>
      </w:pPr>
      <w:r>
        <w:rPr>
          <w:rFonts w:ascii="Calibri" w:eastAsia="Calibri" w:hAnsi="Calibri" w:cs="Calibri"/>
          <w:color w:val="2F5496"/>
          <w:sz w:val="26"/>
          <w:szCs w:val="26"/>
          <w:u w:val="single"/>
        </w:rPr>
        <w:t>Case 1</w:t>
      </w:r>
      <w:r>
        <w:rPr>
          <w:rFonts w:ascii="Calibri" w:eastAsia="Calibri" w:hAnsi="Calibri" w:cs="Calibri"/>
          <w:color w:val="2F5496"/>
          <w:sz w:val="26"/>
          <w:szCs w:val="26"/>
        </w:rPr>
        <w:t xml:space="preserve"> </w:t>
      </w:r>
    </w:p>
    <w:p w14:paraId="00000005" w14:textId="5EDF72D5" w:rsidR="007B4CBB" w:rsidRDefault="00323B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2" w:line="281" w:lineRule="auto"/>
        <w:ind w:left="295" w:right="773" w:firstLine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53-year-old p</w:t>
      </w:r>
      <w:r w:rsidR="00941DD2">
        <w:rPr>
          <w:rFonts w:ascii="Calibri" w:eastAsia="Calibri" w:hAnsi="Calibri" w:cs="Calibri"/>
          <w:color w:val="000000"/>
        </w:rPr>
        <w:t xml:space="preserve">atient </w:t>
      </w:r>
      <w:r>
        <w:rPr>
          <w:rFonts w:ascii="Calibri" w:eastAsia="Calibri" w:hAnsi="Calibri" w:cs="Calibri"/>
          <w:color w:val="000000"/>
        </w:rPr>
        <w:t xml:space="preserve">was admitted to the emergency room with acute </w:t>
      </w:r>
      <w:r w:rsidR="00AC150D">
        <w:rPr>
          <w:rFonts w:ascii="Calibri" w:eastAsia="Calibri" w:hAnsi="Calibri" w:cs="Calibri"/>
          <w:color w:val="000000"/>
        </w:rPr>
        <w:t>epigastric</w:t>
      </w:r>
      <w:r>
        <w:rPr>
          <w:rFonts w:ascii="Calibri" w:eastAsia="Calibri" w:hAnsi="Calibri" w:cs="Calibri"/>
          <w:color w:val="000000"/>
        </w:rPr>
        <w:t xml:space="preserve"> pain of 4 hours duration. </w:t>
      </w:r>
      <w:r w:rsidR="00AC150D">
        <w:rPr>
          <w:rFonts w:ascii="Calibri" w:eastAsia="Calibri" w:hAnsi="Calibri" w:cs="Calibri"/>
          <w:color w:val="000000"/>
        </w:rPr>
        <w:t xml:space="preserve">History reveals that the patient has rheumatoid arthritis for which he takes NSAIDs. The patient also admits to vomiting, which was non-bilious and had a coffee ground consistency. </w:t>
      </w:r>
      <w:r>
        <w:rPr>
          <w:rFonts w:ascii="Calibri" w:eastAsia="Calibri" w:hAnsi="Calibri" w:cs="Calibri"/>
          <w:color w:val="000000"/>
        </w:rPr>
        <w:t xml:space="preserve">On physical examination there was guarding of the abdominal wall. </w:t>
      </w:r>
    </w:p>
    <w:p w14:paraId="35BC6183" w14:textId="04FF45D5" w:rsidR="00712817" w:rsidRDefault="00AC150D" w:rsidP="00712817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What are your differential diagnoses?</w:t>
      </w:r>
    </w:p>
    <w:p w14:paraId="5026A0A5" w14:textId="2B425CAF" w:rsidR="003F7F35" w:rsidRPr="003F7F35" w:rsidRDefault="003F7F35" w:rsidP="003F7F35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FF0000"/>
        </w:rPr>
        <w:t>Peptic ulcer disease</w:t>
      </w:r>
    </w:p>
    <w:p w14:paraId="0E85614C" w14:textId="0656BF25" w:rsidR="00712817" w:rsidRPr="00804599" w:rsidRDefault="00AC150D" w:rsidP="00804599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What parts of the patient’s history places him at risk of this condition? </w:t>
      </w:r>
      <w:r w:rsidR="001543CA">
        <w:rPr>
          <w:rFonts w:ascii="Calibri" w:eastAsia="Calibri" w:hAnsi="Calibri" w:cs="Calibri"/>
          <w:b/>
          <w:color w:val="000000"/>
        </w:rPr>
        <w:t xml:space="preserve">What are some other risk factors? </w:t>
      </w:r>
      <w:r w:rsidR="00804599">
        <w:rPr>
          <w:rFonts w:ascii="Calibri" w:eastAsia="Calibri" w:hAnsi="Calibri" w:cs="Calibri"/>
          <w:b/>
          <w:color w:val="000000"/>
        </w:rPr>
        <w:t>How do they contribute to the pathogenesis of this condition?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5527"/>
      </w:tblGrid>
      <w:tr w:rsidR="00804599" w14:paraId="15A2096C" w14:textId="72D963F1" w:rsidTr="0059118E">
        <w:trPr>
          <w:trHeight w:val="164"/>
        </w:trPr>
        <w:tc>
          <w:tcPr>
            <w:tcW w:w="3103" w:type="dxa"/>
          </w:tcPr>
          <w:p w14:paraId="227E9EC0" w14:textId="730D5EB4" w:rsidR="00804599" w:rsidRDefault="00804599" w:rsidP="00712817">
            <w:pPr>
              <w:pStyle w:val="ListParagraph"/>
              <w:ind w:left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Risk factor</w:t>
            </w:r>
          </w:p>
        </w:tc>
        <w:tc>
          <w:tcPr>
            <w:tcW w:w="5527" w:type="dxa"/>
          </w:tcPr>
          <w:p w14:paraId="6E9CEFA2" w14:textId="23E0FF63" w:rsidR="00804599" w:rsidRDefault="00804599" w:rsidP="00712817">
            <w:pPr>
              <w:pStyle w:val="ListParagraph"/>
              <w:ind w:left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Rationale</w:t>
            </w:r>
          </w:p>
        </w:tc>
      </w:tr>
      <w:tr w:rsidR="00804599" w14:paraId="1A558AC1" w14:textId="4AA84961" w:rsidTr="0059118E">
        <w:trPr>
          <w:trHeight w:val="495"/>
        </w:trPr>
        <w:tc>
          <w:tcPr>
            <w:tcW w:w="3103" w:type="dxa"/>
          </w:tcPr>
          <w:p w14:paraId="0450398C" w14:textId="208C3FF8" w:rsidR="00804599" w:rsidRPr="0059118E" w:rsidRDefault="008C3D62" w:rsidP="00712817">
            <w:pPr>
              <w:pStyle w:val="ListParagraph"/>
              <w:ind w:left="0"/>
              <w:rPr>
                <w:rFonts w:ascii="Calibri" w:eastAsia="Calibri" w:hAnsi="Calibri" w:cs="Calibri"/>
                <w:b/>
                <w:color w:val="FF0000"/>
              </w:rPr>
            </w:pPr>
            <w:r w:rsidRPr="0059118E">
              <w:rPr>
                <w:rFonts w:ascii="Calibri" w:eastAsia="Calibri" w:hAnsi="Calibri" w:cs="Calibri"/>
                <w:b/>
                <w:color w:val="FF0000"/>
              </w:rPr>
              <w:t>History of NSAID use</w:t>
            </w:r>
          </w:p>
        </w:tc>
        <w:tc>
          <w:tcPr>
            <w:tcW w:w="5527" w:type="dxa"/>
          </w:tcPr>
          <w:p w14:paraId="41D5BC06" w14:textId="77777777" w:rsidR="00804599" w:rsidRPr="0059118E" w:rsidRDefault="00281F86" w:rsidP="00712817">
            <w:pPr>
              <w:pStyle w:val="ListParagraph"/>
              <w:ind w:left="0"/>
              <w:rPr>
                <w:rFonts w:ascii="Calibri" w:eastAsia="Calibri" w:hAnsi="Calibri" w:cs="Calibri"/>
                <w:b/>
                <w:color w:val="FF0000"/>
              </w:rPr>
            </w:pPr>
            <w:r w:rsidRPr="0059118E">
              <w:rPr>
                <w:rFonts w:ascii="Calibri" w:eastAsia="Calibri" w:hAnsi="Calibri" w:cs="Calibri"/>
                <w:b/>
                <w:color w:val="FF0000"/>
              </w:rPr>
              <w:t>Inhibition of both COX 1 and COX 2</w:t>
            </w:r>
          </w:p>
          <w:p w14:paraId="236D829E" w14:textId="77777777" w:rsidR="00281F86" w:rsidRPr="0059118E" w:rsidRDefault="00281F86" w:rsidP="00712817">
            <w:pPr>
              <w:pStyle w:val="ListParagraph"/>
              <w:ind w:left="0"/>
              <w:rPr>
                <w:rFonts w:ascii="Calibri" w:eastAsia="Calibri" w:hAnsi="Calibri" w:cs="Calibri"/>
                <w:b/>
                <w:color w:val="FF0000"/>
              </w:rPr>
            </w:pPr>
            <w:r w:rsidRPr="0059118E">
              <w:rPr>
                <w:rFonts w:ascii="Calibri" w:eastAsia="Calibri" w:hAnsi="Calibri" w:cs="Calibri"/>
                <w:b/>
                <w:color w:val="FF0000"/>
              </w:rPr>
              <w:t>Decreases the amount of physiological prostaglandins</w:t>
            </w:r>
          </w:p>
          <w:p w14:paraId="764899D6" w14:textId="77777777" w:rsidR="00281F86" w:rsidRPr="0059118E" w:rsidRDefault="00281F86" w:rsidP="00712817">
            <w:pPr>
              <w:pStyle w:val="ListParagraph"/>
              <w:ind w:left="0"/>
              <w:rPr>
                <w:rFonts w:ascii="Calibri" w:eastAsia="Calibri" w:hAnsi="Calibri" w:cs="Calibri"/>
                <w:b/>
                <w:color w:val="FF0000"/>
              </w:rPr>
            </w:pPr>
            <w:r w:rsidRPr="0059118E">
              <w:rPr>
                <w:rFonts w:ascii="Calibri" w:eastAsia="Calibri" w:hAnsi="Calibri" w:cs="Calibri"/>
                <w:b/>
                <w:color w:val="FF0000"/>
              </w:rPr>
              <w:t xml:space="preserve">Decreases mucus and </w:t>
            </w:r>
            <w:r w:rsidR="00476D81" w:rsidRPr="0059118E">
              <w:rPr>
                <w:rFonts w:ascii="Calibri" w:eastAsia="Calibri" w:hAnsi="Calibri" w:cs="Calibri"/>
                <w:b/>
                <w:color w:val="FF0000"/>
              </w:rPr>
              <w:t>HCO3- production in the stomach</w:t>
            </w:r>
          </w:p>
          <w:p w14:paraId="14BC6403" w14:textId="0799467B" w:rsidR="00476D81" w:rsidRPr="0059118E" w:rsidRDefault="00476D81" w:rsidP="00712817">
            <w:pPr>
              <w:pStyle w:val="ListParagraph"/>
              <w:ind w:left="0"/>
              <w:rPr>
                <w:rFonts w:ascii="Calibri" w:eastAsia="Calibri" w:hAnsi="Calibri" w:cs="Calibri"/>
                <w:b/>
                <w:color w:val="FF0000"/>
              </w:rPr>
            </w:pPr>
            <w:r w:rsidRPr="0059118E">
              <w:rPr>
                <w:rFonts w:ascii="Calibri" w:eastAsia="Calibri" w:hAnsi="Calibri" w:cs="Calibri"/>
                <w:b/>
                <w:color w:val="FF0000"/>
              </w:rPr>
              <w:t>Less protection of mucosa</w:t>
            </w:r>
          </w:p>
        </w:tc>
      </w:tr>
      <w:tr w:rsidR="00804599" w14:paraId="3B80943B" w14:textId="5864B14E" w:rsidTr="0059118E">
        <w:trPr>
          <w:trHeight w:val="495"/>
        </w:trPr>
        <w:tc>
          <w:tcPr>
            <w:tcW w:w="3103" w:type="dxa"/>
          </w:tcPr>
          <w:p w14:paraId="5EB8C269" w14:textId="72134604" w:rsidR="00804599" w:rsidRPr="0059118E" w:rsidRDefault="001543CA" w:rsidP="00712817">
            <w:pPr>
              <w:pStyle w:val="ListParagraph"/>
              <w:ind w:left="0"/>
              <w:rPr>
                <w:rFonts w:ascii="Calibri" w:eastAsia="Calibri" w:hAnsi="Calibri" w:cs="Calibri"/>
                <w:b/>
                <w:color w:val="FF0000"/>
              </w:rPr>
            </w:pPr>
            <w:r w:rsidRPr="0059118E">
              <w:rPr>
                <w:rFonts w:ascii="Calibri" w:eastAsia="Calibri" w:hAnsi="Calibri" w:cs="Calibri"/>
                <w:b/>
                <w:color w:val="FF0000"/>
              </w:rPr>
              <w:t>Helicobacter pylori infection</w:t>
            </w:r>
          </w:p>
        </w:tc>
        <w:tc>
          <w:tcPr>
            <w:tcW w:w="5527" w:type="dxa"/>
          </w:tcPr>
          <w:p w14:paraId="606C6187" w14:textId="77777777" w:rsidR="00804599" w:rsidRPr="0059118E" w:rsidRDefault="001543CA" w:rsidP="00712817">
            <w:pPr>
              <w:pStyle w:val="ListParagraph"/>
              <w:ind w:left="0"/>
              <w:rPr>
                <w:rFonts w:ascii="Calibri" w:eastAsia="Calibri" w:hAnsi="Calibri" w:cs="Calibri"/>
                <w:b/>
                <w:color w:val="FF0000"/>
              </w:rPr>
            </w:pPr>
            <w:r w:rsidRPr="0059118E">
              <w:rPr>
                <w:rFonts w:ascii="Calibri" w:eastAsia="Calibri" w:hAnsi="Calibri" w:cs="Calibri"/>
                <w:b/>
                <w:color w:val="FF0000"/>
              </w:rPr>
              <w:t>Bacteria invades mucosa</w:t>
            </w:r>
          </w:p>
          <w:p w14:paraId="5C2DED4E" w14:textId="1E09999D" w:rsidR="001543CA" w:rsidRPr="0059118E" w:rsidRDefault="00F51820" w:rsidP="00712817">
            <w:pPr>
              <w:pStyle w:val="ListParagraph"/>
              <w:ind w:left="0"/>
              <w:rPr>
                <w:rFonts w:ascii="Calibri" w:eastAsia="Calibri" w:hAnsi="Calibri" w:cs="Calibri"/>
                <w:b/>
                <w:color w:val="FF0000"/>
              </w:rPr>
            </w:pPr>
            <w:r w:rsidRPr="0059118E">
              <w:rPr>
                <w:rFonts w:ascii="Calibri" w:eastAsia="Calibri" w:hAnsi="Calibri" w:cs="Calibri"/>
                <w:b/>
                <w:color w:val="FF0000"/>
              </w:rPr>
              <w:t>Produces urease and inflammatory mediators</w:t>
            </w:r>
          </w:p>
          <w:p w14:paraId="0412B22B" w14:textId="77777777" w:rsidR="00F51820" w:rsidRPr="0059118E" w:rsidRDefault="00F51820" w:rsidP="00712817">
            <w:pPr>
              <w:pStyle w:val="ListParagraph"/>
              <w:ind w:left="0"/>
              <w:rPr>
                <w:rFonts w:ascii="Calibri" w:eastAsia="Calibri" w:hAnsi="Calibri" w:cs="Calibri"/>
                <w:b/>
                <w:color w:val="FF0000"/>
              </w:rPr>
            </w:pPr>
            <w:r w:rsidRPr="0059118E">
              <w:rPr>
                <w:rFonts w:ascii="Calibri" w:eastAsia="Calibri" w:hAnsi="Calibri" w:cs="Calibri"/>
                <w:b/>
                <w:color w:val="FF0000"/>
              </w:rPr>
              <w:t xml:space="preserve">Urease </w:t>
            </w:r>
            <w:r w:rsidR="008D08FE" w:rsidRPr="0059118E">
              <w:rPr>
                <w:rFonts w:ascii="Calibri" w:eastAsia="Calibri" w:hAnsi="Calibri" w:cs="Calibri"/>
                <w:b/>
                <w:color w:val="FF0000"/>
              </w:rPr>
              <w:t>converts urea to ammonia which increases the pH to protect the bacteria from stomach acid</w:t>
            </w:r>
          </w:p>
          <w:p w14:paraId="71072E1A" w14:textId="19FA0F20" w:rsidR="00D92276" w:rsidRPr="0059118E" w:rsidRDefault="008D08FE" w:rsidP="00712817">
            <w:pPr>
              <w:pStyle w:val="ListParagraph"/>
              <w:ind w:left="0"/>
              <w:rPr>
                <w:rFonts w:ascii="Calibri" w:eastAsia="Calibri" w:hAnsi="Calibri" w:cs="Calibri"/>
                <w:b/>
                <w:color w:val="FF0000"/>
              </w:rPr>
            </w:pPr>
            <w:r w:rsidRPr="0059118E">
              <w:rPr>
                <w:rFonts w:ascii="Calibri" w:eastAsia="Calibri" w:hAnsi="Calibri" w:cs="Calibri"/>
                <w:b/>
                <w:color w:val="FF0000"/>
              </w:rPr>
              <w:t>But increased pH c</w:t>
            </w:r>
            <w:r w:rsidR="00D92276" w:rsidRPr="0059118E">
              <w:rPr>
                <w:rFonts w:ascii="Calibri" w:eastAsia="Calibri" w:hAnsi="Calibri" w:cs="Calibri"/>
                <w:b/>
                <w:color w:val="FF0000"/>
              </w:rPr>
              <w:t>auses the stomach to produce more acid which damages the mucosa</w:t>
            </w:r>
          </w:p>
        </w:tc>
      </w:tr>
      <w:tr w:rsidR="00804599" w14:paraId="4498F1C5" w14:textId="67F2DFF4" w:rsidTr="0059118E">
        <w:trPr>
          <w:trHeight w:val="509"/>
        </w:trPr>
        <w:tc>
          <w:tcPr>
            <w:tcW w:w="3103" w:type="dxa"/>
          </w:tcPr>
          <w:p w14:paraId="4EC36DC7" w14:textId="5E8F1684" w:rsidR="00804599" w:rsidRPr="0059118E" w:rsidRDefault="00D92276" w:rsidP="00712817">
            <w:pPr>
              <w:pStyle w:val="ListParagraph"/>
              <w:ind w:left="0"/>
              <w:rPr>
                <w:rFonts w:ascii="Calibri" w:eastAsia="Calibri" w:hAnsi="Calibri" w:cs="Calibri"/>
                <w:b/>
                <w:color w:val="FF0000"/>
              </w:rPr>
            </w:pPr>
            <w:r w:rsidRPr="0059118E">
              <w:rPr>
                <w:rFonts w:ascii="Calibri" w:eastAsia="Calibri" w:hAnsi="Calibri" w:cs="Calibri"/>
                <w:b/>
                <w:color w:val="FF0000"/>
              </w:rPr>
              <w:t>Smoking</w:t>
            </w:r>
          </w:p>
        </w:tc>
        <w:tc>
          <w:tcPr>
            <w:tcW w:w="5527" w:type="dxa"/>
          </w:tcPr>
          <w:p w14:paraId="71827470" w14:textId="77777777" w:rsidR="00804599" w:rsidRPr="0059118E" w:rsidRDefault="00D92276" w:rsidP="00712817">
            <w:pPr>
              <w:pStyle w:val="ListParagraph"/>
              <w:ind w:left="0"/>
              <w:rPr>
                <w:rFonts w:ascii="Calibri" w:eastAsia="Calibri" w:hAnsi="Calibri" w:cs="Calibri"/>
                <w:b/>
                <w:color w:val="FF0000"/>
              </w:rPr>
            </w:pPr>
            <w:r w:rsidRPr="0059118E">
              <w:rPr>
                <w:rFonts w:ascii="Calibri" w:eastAsia="Calibri" w:hAnsi="Calibri" w:cs="Calibri"/>
                <w:b/>
                <w:color w:val="FF0000"/>
              </w:rPr>
              <w:t>Impaired blood flow to the stomach</w:t>
            </w:r>
          </w:p>
          <w:p w14:paraId="3A575D09" w14:textId="1AFBEE3C" w:rsidR="00D92276" w:rsidRPr="0059118E" w:rsidRDefault="00D92276" w:rsidP="00712817">
            <w:pPr>
              <w:pStyle w:val="ListParagraph"/>
              <w:ind w:left="0"/>
              <w:rPr>
                <w:rFonts w:ascii="Calibri" w:eastAsia="Calibri" w:hAnsi="Calibri" w:cs="Calibri"/>
                <w:b/>
                <w:color w:val="FF0000"/>
              </w:rPr>
            </w:pPr>
            <w:r w:rsidRPr="0059118E">
              <w:rPr>
                <w:rFonts w:ascii="Calibri" w:eastAsia="Calibri" w:hAnsi="Calibri" w:cs="Calibri"/>
                <w:b/>
                <w:color w:val="FF0000"/>
              </w:rPr>
              <w:t>Reduces healing of gastric mucosa</w:t>
            </w:r>
          </w:p>
        </w:tc>
      </w:tr>
      <w:tr w:rsidR="00804599" w14:paraId="0610CC2B" w14:textId="2061EB01" w:rsidTr="0059118E">
        <w:trPr>
          <w:trHeight w:val="495"/>
        </w:trPr>
        <w:tc>
          <w:tcPr>
            <w:tcW w:w="3103" w:type="dxa"/>
          </w:tcPr>
          <w:p w14:paraId="3A7FE1B1" w14:textId="756D34D2" w:rsidR="00804599" w:rsidRPr="0059118E" w:rsidRDefault="00D92276" w:rsidP="00712817">
            <w:pPr>
              <w:pStyle w:val="ListParagraph"/>
              <w:ind w:left="0"/>
              <w:rPr>
                <w:rFonts w:ascii="Calibri" w:eastAsia="Calibri" w:hAnsi="Calibri" w:cs="Calibri"/>
                <w:b/>
                <w:color w:val="FF0000"/>
              </w:rPr>
            </w:pPr>
            <w:r w:rsidRPr="0059118E">
              <w:rPr>
                <w:rFonts w:ascii="Calibri" w:eastAsia="Calibri" w:hAnsi="Calibri" w:cs="Calibri"/>
                <w:b/>
                <w:color w:val="FF0000"/>
              </w:rPr>
              <w:t>Steroid use</w:t>
            </w:r>
          </w:p>
        </w:tc>
        <w:tc>
          <w:tcPr>
            <w:tcW w:w="5527" w:type="dxa"/>
          </w:tcPr>
          <w:p w14:paraId="799782B4" w14:textId="77777777" w:rsidR="00804599" w:rsidRPr="0059118E" w:rsidRDefault="0090098E" w:rsidP="00712817">
            <w:pPr>
              <w:pStyle w:val="ListParagraph"/>
              <w:ind w:left="0"/>
              <w:rPr>
                <w:rFonts w:ascii="Calibri" w:eastAsia="Calibri" w:hAnsi="Calibri" w:cs="Calibri"/>
                <w:b/>
                <w:color w:val="FF0000"/>
              </w:rPr>
            </w:pPr>
            <w:r w:rsidRPr="0059118E">
              <w:rPr>
                <w:rFonts w:ascii="Calibri" w:eastAsia="Calibri" w:hAnsi="Calibri" w:cs="Calibri"/>
                <w:b/>
                <w:color w:val="FF0000"/>
              </w:rPr>
              <w:t>Similar effect to NSAIDs</w:t>
            </w:r>
          </w:p>
          <w:p w14:paraId="570215F2" w14:textId="29B002B8" w:rsidR="0090098E" w:rsidRPr="0059118E" w:rsidRDefault="0090098E" w:rsidP="00712817">
            <w:pPr>
              <w:pStyle w:val="ListParagraph"/>
              <w:ind w:left="0"/>
              <w:rPr>
                <w:rFonts w:ascii="Calibri" w:eastAsia="Calibri" w:hAnsi="Calibri" w:cs="Calibri"/>
                <w:b/>
                <w:color w:val="FF0000"/>
              </w:rPr>
            </w:pPr>
            <w:r w:rsidRPr="0059118E">
              <w:rPr>
                <w:rFonts w:ascii="Calibri" w:eastAsia="Calibri" w:hAnsi="Calibri" w:cs="Calibri"/>
                <w:b/>
                <w:color w:val="FF0000"/>
              </w:rPr>
              <w:t>Impairs healing of gastric mucosa</w:t>
            </w:r>
          </w:p>
        </w:tc>
      </w:tr>
      <w:tr w:rsidR="00804599" w14:paraId="1CF6D1AB" w14:textId="63D01D61" w:rsidTr="0059118E">
        <w:trPr>
          <w:trHeight w:val="495"/>
        </w:trPr>
        <w:tc>
          <w:tcPr>
            <w:tcW w:w="3103" w:type="dxa"/>
          </w:tcPr>
          <w:p w14:paraId="4D754CA3" w14:textId="6FE6D3D5" w:rsidR="00804599" w:rsidRPr="0059118E" w:rsidRDefault="0038450F" w:rsidP="00712817">
            <w:pPr>
              <w:pStyle w:val="ListParagraph"/>
              <w:ind w:left="0"/>
              <w:rPr>
                <w:rFonts w:ascii="Calibri" w:eastAsia="Calibri" w:hAnsi="Calibri" w:cs="Calibri"/>
                <w:b/>
                <w:color w:val="FF0000"/>
              </w:rPr>
            </w:pPr>
            <w:r w:rsidRPr="0059118E">
              <w:rPr>
                <w:rFonts w:ascii="Calibri" w:eastAsia="Calibri" w:hAnsi="Calibri" w:cs="Calibri"/>
                <w:b/>
                <w:color w:val="FF0000"/>
              </w:rPr>
              <w:lastRenderedPageBreak/>
              <w:t>Zollinger-Ellison syndrome</w:t>
            </w:r>
          </w:p>
        </w:tc>
        <w:tc>
          <w:tcPr>
            <w:tcW w:w="5527" w:type="dxa"/>
          </w:tcPr>
          <w:p w14:paraId="2809D9D7" w14:textId="0269D99B" w:rsidR="00804599" w:rsidRPr="0059118E" w:rsidRDefault="0038450F" w:rsidP="00712817">
            <w:pPr>
              <w:pStyle w:val="ListParagraph"/>
              <w:ind w:left="0"/>
              <w:rPr>
                <w:rFonts w:ascii="Calibri" w:eastAsia="Calibri" w:hAnsi="Calibri" w:cs="Calibri"/>
                <w:b/>
                <w:color w:val="FF0000"/>
              </w:rPr>
            </w:pPr>
            <w:r w:rsidRPr="0059118E">
              <w:rPr>
                <w:rFonts w:ascii="Calibri" w:eastAsia="Calibri" w:hAnsi="Calibri" w:cs="Calibri"/>
                <w:b/>
                <w:color w:val="FF0000"/>
              </w:rPr>
              <w:t>Hypersecretion of acid</w:t>
            </w:r>
          </w:p>
        </w:tc>
      </w:tr>
    </w:tbl>
    <w:p w14:paraId="5F4EA97B" w14:textId="77777777" w:rsidR="00712817" w:rsidRPr="00712817" w:rsidRDefault="00712817" w:rsidP="007128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000000"/>
        </w:rPr>
      </w:pPr>
    </w:p>
    <w:p w14:paraId="6F28EA20" w14:textId="7FB14B91" w:rsidR="00AC150D" w:rsidRDefault="00AC150D" w:rsidP="00AC150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What is the significance </w:t>
      </w:r>
      <w:proofErr w:type="gramStart"/>
      <w:r>
        <w:rPr>
          <w:rFonts w:ascii="Calibri" w:eastAsia="Calibri" w:hAnsi="Calibri" w:cs="Calibri"/>
          <w:b/>
          <w:color w:val="000000"/>
        </w:rPr>
        <w:t>of:</w:t>
      </w:r>
      <w:proofErr w:type="gramEnd"/>
    </w:p>
    <w:p w14:paraId="4FACFC0D" w14:textId="781949B5" w:rsidR="00AC150D" w:rsidRDefault="00AC150D" w:rsidP="00AC150D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Non-bilious vomit?</w:t>
      </w:r>
    </w:p>
    <w:p w14:paraId="40B44087" w14:textId="38E92E60" w:rsidR="00712817" w:rsidRPr="00112953" w:rsidRDefault="00C01F81" w:rsidP="00712817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FF0000"/>
        </w:rPr>
      </w:pPr>
      <w:r w:rsidRPr="00112953">
        <w:rPr>
          <w:rFonts w:ascii="Calibri" w:eastAsia="Calibri" w:hAnsi="Calibri" w:cs="Calibri"/>
          <w:b/>
          <w:color w:val="FF0000"/>
        </w:rPr>
        <w:t xml:space="preserve">Vomit doesn’t contain any bile </w:t>
      </w:r>
      <w:r w:rsidRPr="00112953">
        <w:rPr>
          <w:rFonts w:ascii="Calibri" w:eastAsia="Calibri" w:hAnsi="Calibri" w:cs="Calibri"/>
          <w:b/>
          <w:color w:val="FF0000"/>
        </w:rPr>
        <w:sym w:font="Wingdings" w:char="F0E0"/>
      </w:r>
      <w:r w:rsidRPr="00112953">
        <w:rPr>
          <w:rFonts w:ascii="Calibri" w:eastAsia="Calibri" w:hAnsi="Calibri" w:cs="Calibri"/>
          <w:b/>
          <w:color w:val="FF0000"/>
        </w:rPr>
        <w:t xml:space="preserve"> bleeding is occurring proximal to the duodenum</w:t>
      </w:r>
    </w:p>
    <w:p w14:paraId="29930CA1" w14:textId="64A4F69C" w:rsidR="00AC150D" w:rsidRDefault="00AC150D" w:rsidP="00AC150D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Coffee ground vomitus?</w:t>
      </w:r>
    </w:p>
    <w:p w14:paraId="755C9DCC" w14:textId="4ABACEA4" w:rsidR="00712817" w:rsidRDefault="00F55774" w:rsidP="00324D02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FF0000"/>
        </w:rPr>
      </w:pPr>
      <w:r w:rsidRPr="00112953">
        <w:rPr>
          <w:rFonts w:ascii="Calibri" w:eastAsia="Calibri" w:hAnsi="Calibri" w:cs="Calibri"/>
          <w:b/>
          <w:color w:val="FF0000"/>
        </w:rPr>
        <w:t xml:space="preserve">Blood is partially digested </w:t>
      </w:r>
      <w:r w:rsidRPr="00112953">
        <w:rPr>
          <w:rFonts w:ascii="Calibri" w:eastAsia="Calibri" w:hAnsi="Calibri" w:cs="Calibri"/>
          <w:b/>
          <w:color w:val="FF0000"/>
        </w:rPr>
        <w:sym w:font="Wingdings" w:char="F0E0"/>
      </w:r>
      <w:r w:rsidRPr="00112953">
        <w:rPr>
          <w:rFonts w:ascii="Calibri" w:eastAsia="Calibri" w:hAnsi="Calibri" w:cs="Calibri"/>
          <w:b/>
          <w:color w:val="FF0000"/>
        </w:rPr>
        <w:t xml:space="preserve"> distal to the oesophagus</w:t>
      </w:r>
    </w:p>
    <w:p w14:paraId="7B9649A2" w14:textId="77777777" w:rsidR="00324D02" w:rsidRPr="00324D02" w:rsidRDefault="00324D02" w:rsidP="00324D02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ind w:left="1080"/>
        <w:rPr>
          <w:rFonts w:ascii="Calibri" w:eastAsia="Calibri" w:hAnsi="Calibri" w:cs="Calibri"/>
          <w:b/>
          <w:color w:val="FF0000"/>
        </w:rPr>
      </w:pPr>
    </w:p>
    <w:p w14:paraId="5F97EA03" w14:textId="6397B894" w:rsidR="00712817" w:rsidRDefault="00712817" w:rsidP="00712817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Fill in the following table with different drugs and their effect on gastric acid secretion:</w:t>
      </w:r>
    </w:p>
    <w:tbl>
      <w:tblPr>
        <w:tblStyle w:val="TableGrid"/>
        <w:tblW w:w="9874" w:type="dxa"/>
        <w:tblLook w:val="04A0" w:firstRow="1" w:lastRow="0" w:firstColumn="1" w:lastColumn="0" w:noHBand="0" w:noVBand="1"/>
      </w:tblPr>
      <w:tblGrid>
        <w:gridCol w:w="3631"/>
        <w:gridCol w:w="6243"/>
      </w:tblGrid>
      <w:tr w:rsidR="00804599" w14:paraId="261C22DA" w14:textId="77777777" w:rsidTr="00EB7441">
        <w:trPr>
          <w:trHeight w:val="802"/>
        </w:trPr>
        <w:tc>
          <w:tcPr>
            <w:tcW w:w="3631" w:type="dxa"/>
          </w:tcPr>
          <w:p w14:paraId="748A2B61" w14:textId="13ADA565" w:rsidR="00804599" w:rsidRDefault="00804599" w:rsidP="00712817">
            <w:pPr>
              <w:widowControl w:val="0"/>
              <w:spacing w:before="32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Drug class</w:t>
            </w:r>
          </w:p>
        </w:tc>
        <w:tc>
          <w:tcPr>
            <w:tcW w:w="6243" w:type="dxa"/>
          </w:tcPr>
          <w:p w14:paraId="73AF14F5" w14:textId="36B51232" w:rsidR="00804599" w:rsidRDefault="00804599" w:rsidP="00712817">
            <w:pPr>
              <w:widowControl w:val="0"/>
              <w:spacing w:before="32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Effect on gastric acid secretion</w:t>
            </w:r>
          </w:p>
        </w:tc>
      </w:tr>
      <w:tr w:rsidR="00804599" w14:paraId="3F669522" w14:textId="77777777" w:rsidTr="00EB7441">
        <w:trPr>
          <w:trHeight w:val="544"/>
        </w:trPr>
        <w:tc>
          <w:tcPr>
            <w:tcW w:w="3631" w:type="dxa"/>
          </w:tcPr>
          <w:p w14:paraId="2071C81C" w14:textId="4F9A3125" w:rsidR="00804599" w:rsidRPr="00A646B8" w:rsidRDefault="00C655ED" w:rsidP="00712817">
            <w:pPr>
              <w:widowControl w:val="0"/>
              <w:spacing w:before="320"/>
              <w:rPr>
                <w:rFonts w:ascii="Calibri" w:eastAsia="Calibri" w:hAnsi="Calibri" w:cs="Calibri"/>
                <w:b/>
                <w:color w:val="FF0000"/>
              </w:rPr>
            </w:pPr>
            <w:r w:rsidRPr="00A646B8">
              <w:rPr>
                <w:rFonts w:ascii="Calibri" w:eastAsia="Calibri" w:hAnsi="Calibri" w:cs="Calibri"/>
                <w:b/>
                <w:color w:val="FF0000"/>
              </w:rPr>
              <w:t>Proton pump</w:t>
            </w:r>
            <w:r w:rsidR="00F94657" w:rsidRPr="00A646B8">
              <w:rPr>
                <w:rFonts w:ascii="Calibri" w:eastAsia="Calibri" w:hAnsi="Calibri" w:cs="Calibri"/>
                <w:b/>
                <w:color w:val="FF0000"/>
              </w:rPr>
              <w:t xml:space="preserve"> inhibitors</w:t>
            </w:r>
            <w:r w:rsidR="00AA16E4" w:rsidRPr="00A646B8">
              <w:rPr>
                <w:rFonts w:ascii="Calibri" w:eastAsia="Calibri" w:hAnsi="Calibri" w:cs="Calibri"/>
                <w:b/>
                <w:color w:val="FF0000"/>
              </w:rPr>
              <w:t xml:space="preserve"> (</w:t>
            </w:r>
            <w:proofErr w:type="gramStart"/>
            <w:r w:rsidR="00AA16E4" w:rsidRPr="00A646B8">
              <w:rPr>
                <w:rFonts w:ascii="Calibri" w:eastAsia="Calibri" w:hAnsi="Calibri" w:cs="Calibri"/>
                <w:b/>
                <w:color w:val="FF0000"/>
              </w:rPr>
              <w:t>e.g.</w:t>
            </w:r>
            <w:proofErr w:type="gramEnd"/>
            <w:r w:rsidR="00AA16E4" w:rsidRPr="00A646B8">
              <w:rPr>
                <w:rFonts w:ascii="Calibri" w:eastAsia="Calibri" w:hAnsi="Calibri" w:cs="Calibri"/>
                <w:b/>
                <w:color w:val="FF0000"/>
              </w:rPr>
              <w:t xml:space="preserve"> omeprazole)</w:t>
            </w:r>
          </w:p>
        </w:tc>
        <w:tc>
          <w:tcPr>
            <w:tcW w:w="6243" w:type="dxa"/>
          </w:tcPr>
          <w:p w14:paraId="1832730D" w14:textId="77777777" w:rsidR="00493BD4" w:rsidRPr="00A646B8" w:rsidRDefault="00493BD4" w:rsidP="00ED4246">
            <w:pPr>
              <w:pStyle w:val="ListParagraph"/>
              <w:widowControl w:val="0"/>
              <w:numPr>
                <w:ilvl w:val="0"/>
                <w:numId w:val="7"/>
              </w:numPr>
              <w:spacing w:before="320"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A646B8">
              <w:rPr>
                <w:rFonts w:ascii="Calibri" w:eastAsia="Calibri" w:hAnsi="Calibri" w:cs="Calibri"/>
                <w:b/>
                <w:bCs/>
                <w:color w:val="FF0000"/>
              </w:rPr>
              <w:t>Irreversibly inhibits the proton pump (H/K ATPase)</w:t>
            </w:r>
          </w:p>
          <w:p w14:paraId="62746986" w14:textId="77777777" w:rsidR="00493BD4" w:rsidRPr="00A646B8" w:rsidRDefault="00493BD4" w:rsidP="00ED4246">
            <w:pPr>
              <w:pStyle w:val="ListParagraph"/>
              <w:widowControl w:val="0"/>
              <w:numPr>
                <w:ilvl w:val="0"/>
                <w:numId w:val="7"/>
              </w:numPr>
              <w:spacing w:before="320"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A646B8">
              <w:rPr>
                <w:rFonts w:ascii="Calibri" w:eastAsia="Calibri" w:hAnsi="Calibri" w:cs="Calibri"/>
                <w:b/>
                <w:bCs/>
                <w:color w:val="FF0000"/>
              </w:rPr>
              <w:t>Reduces basal and stimulated gastric acid secretion</w:t>
            </w:r>
          </w:p>
          <w:p w14:paraId="2862D3EF" w14:textId="77777777" w:rsidR="00493BD4" w:rsidRPr="00A646B8" w:rsidRDefault="00493BD4" w:rsidP="00ED4246">
            <w:pPr>
              <w:pStyle w:val="ListParagraph"/>
              <w:widowControl w:val="0"/>
              <w:numPr>
                <w:ilvl w:val="0"/>
                <w:numId w:val="7"/>
              </w:numPr>
              <w:spacing w:before="320"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A646B8">
              <w:rPr>
                <w:rFonts w:ascii="Calibri" w:eastAsia="Calibri" w:hAnsi="Calibri" w:cs="Calibri"/>
                <w:b/>
                <w:bCs/>
                <w:color w:val="FF0000"/>
              </w:rPr>
              <w:t>Almost total inhibition of acid secretion</w:t>
            </w:r>
          </w:p>
          <w:p w14:paraId="48169584" w14:textId="6E936A53" w:rsidR="00804599" w:rsidRPr="00A646B8" w:rsidRDefault="00493BD4" w:rsidP="00ED4246">
            <w:pPr>
              <w:pStyle w:val="ListParagraph"/>
              <w:widowControl w:val="0"/>
              <w:numPr>
                <w:ilvl w:val="0"/>
                <w:numId w:val="7"/>
              </w:numPr>
              <w:spacing w:before="320"/>
              <w:rPr>
                <w:rFonts w:ascii="Calibri" w:eastAsia="Calibri" w:hAnsi="Calibri" w:cs="Calibri"/>
                <w:color w:val="FF0000"/>
              </w:rPr>
            </w:pPr>
            <w:r w:rsidRPr="00A646B8">
              <w:rPr>
                <w:rFonts w:ascii="Calibri" w:eastAsia="Calibri" w:hAnsi="Calibri" w:cs="Calibri"/>
                <w:b/>
                <w:bCs/>
                <w:color w:val="FF0000"/>
              </w:rPr>
              <w:t>Proton pump must be resynthesised</w:t>
            </w:r>
          </w:p>
        </w:tc>
      </w:tr>
      <w:tr w:rsidR="00804599" w14:paraId="228E2A99" w14:textId="77777777" w:rsidTr="00EB7441">
        <w:trPr>
          <w:trHeight w:val="550"/>
        </w:trPr>
        <w:tc>
          <w:tcPr>
            <w:tcW w:w="3631" w:type="dxa"/>
          </w:tcPr>
          <w:p w14:paraId="5D7412F7" w14:textId="3103D1F0" w:rsidR="00804599" w:rsidRPr="00A646B8" w:rsidRDefault="00C05EEE" w:rsidP="00712817">
            <w:pPr>
              <w:widowControl w:val="0"/>
              <w:spacing w:before="320"/>
              <w:rPr>
                <w:rFonts w:ascii="Calibri" w:eastAsia="Calibri" w:hAnsi="Calibri" w:cs="Calibri"/>
                <w:b/>
                <w:color w:val="FF0000"/>
              </w:rPr>
            </w:pPr>
            <w:r w:rsidRPr="00A646B8">
              <w:rPr>
                <w:rFonts w:ascii="Calibri" w:eastAsia="Calibri" w:hAnsi="Calibri" w:cs="Calibri"/>
                <w:b/>
                <w:color w:val="FF0000"/>
              </w:rPr>
              <w:t>Histamine H2 blockers</w:t>
            </w:r>
            <w:r w:rsidR="00764A4F" w:rsidRPr="00A646B8">
              <w:rPr>
                <w:rFonts w:ascii="Calibri" w:eastAsia="Calibri" w:hAnsi="Calibri" w:cs="Calibri"/>
                <w:b/>
                <w:color w:val="FF0000"/>
              </w:rPr>
              <w:t xml:space="preserve"> (</w:t>
            </w:r>
            <w:proofErr w:type="gramStart"/>
            <w:r w:rsidR="00764A4F" w:rsidRPr="00A646B8">
              <w:rPr>
                <w:rFonts w:ascii="Calibri" w:eastAsia="Calibri" w:hAnsi="Calibri" w:cs="Calibri"/>
                <w:b/>
                <w:color w:val="FF0000"/>
              </w:rPr>
              <w:t>e.g.</w:t>
            </w:r>
            <w:proofErr w:type="gramEnd"/>
            <w:r w:rsidR="00764A4F" w:rsidRPr="00A646B8">
              <w:rPr>
                <w:rFonts w:ascii="Calibri" w:eastAsia="Calibri" w:hAnsi="Calibri" w:cs="Calibri"/>
                <w:b/>
                <w:color w:val="FF0000"/>
              </w:rPr>
              <w:t xml:space="preserve"> ranitidine)</w:t>
            </w:r>
          </w:p>
        </w:tc>
        <w:tc>
          <w:tcPr>
            <w:tcW w:w="6243" w:type="dxa"/>
          </w:tcPr>
          <w:p w14:paraId="56FDFA55" w14:textId="77777777" w:rsidR="00ED4246" w:rsidRPr="00A646B8" w:rsidRDefault="00ED4246" w:rsidP="00ED4246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Calibri" w:eastAsia="Calibri" w:hAnsi="Calibri" w:cs="Times New Roman"/>
                <w:b/>
                <w:bCs/>
                <w:color w:val="FF0000"/>
                <w:lang w:eastAsia="en-US"/>
              </w:rPr>
            </w:pPr>
            <w:r w:rsidRPr="00A646B8">
              <w:rPr>
                <w:rFonts w:ascii="Calibri" w:eastAsia="Calibri" w:hAnsi="Calibri" w:cs="Times New Roman"/>
                <w:b/>
                <w:bCs/>
                <w:color w:val="FF0000"/>
                <w:lang w:eastAsia="en-US"/>
              </w:rPr>
              <w:t>Competitively inhibits histamine H2 receptors</w:t>
            </w:r>
          </w:p>
          <w:p w14:paraId="60F0EBE0" w14:textId="77777777" w:rsidR="00ED4246" w:rsidRPr="00A646B8" w:rsidRDefault="00ED4246" w:rsidP="00ED4246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Calibri" w:eastAsia="Calibri" w:hAnsi="Calibri" w:cs="Times New Roman"/>
                <w:b/>
                <w:bCs/>
                <w:color w:val="FF0000"/>
                <w:lang w:eastAsia="en-US"/>
              </w:rPr>
            </w:pPr>
            <w:r w:rsidRPr="00A646B8">
              <w:rPr>
                <w:rFonts w:ascii="Calibri" w:eastAsia="Calibri" w:hAnsi="Calibri" w:cs="Times New Roman"/>
                <w:b/>
                <w:bCs/>
                <w:color w:val="FF0000"/>
                <w:lang w:eastAsia="en-US"/>
              </w:rPr>
              <w:t>Inhibits basal and food induced acid secretion by 90%</w:t>
            </w:r>
          </w:p>
          <w:p w14:paraId="490870DC" w14:textId="370BF634" w:rsidR="00804599" w:rsidRPr="00A646B8" w:rsidRDefault="00ED4246" w:rsidP="00ED4246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Calibri" w:eastAsia="Calibri" w:hAnsi="Calibri" w:cs="Times New Roman"/>
                <w:b/>
                <w:bCs/>
                <w:color w:val="FF0000"/>
                <w:lang w:eastAsia="en-US"/>
              </w:rPr>
            </w:pPr>
            <w:r w:rsidRPr="00A646B8">
              <w:rPr>
                <w:rFonts w:ascii="Calibri" w:eastAsia="Calibri" w:hAnsi="Calibri" w:cs="Times New Roman"/>
                <w:b/>
                <w:bCs/>
                <w:color w:val="FF0000"/>
                <w:lang w:eastAsia="en-US"/>
              </w:rPr>
              <w:t>Acid secretion stimulated by histamine and gastrin is blocked</w:t>
            </w:r>
          </w:p>
        </w:tc>
      </w:tr>
      <w:tr w:rsidR="00804599" w14:paraId="7078662C" w14:textId="77777777" w:rsidTr="00EB7441">
        <w:trPr>
          <w:trHeight w:val="550"/>
        </w:trPr>
        <w:tc>
          <w:tcPr>
            <w:tcW w:w="3631" w:type="dxa"/>
          </w:tcPr>
          <w:p w14:paraId="4304ECA6" w14:textId="3556C1B2" w:rsidR="00804599" w:rsidRPr="00A646B8" w:rsidRDefault="00182F25" w:rsidP="00712817">
            <w:pPr>
              <w:widowControl w:val="0"/>
              <w:spacing w:before="320"/>
              <w:rPr>
                <w:rFonts w:ascii="Calibri" w:eastAsia="Calibri" w:hAnsi="Calibri" w:cs="Calibri"/>
                <w:b/>
                <w:color w:val="FF0000"/>
              </w:rPr>
            </w:pPr>
            <w:r w:rsidRPr="00A646B8">
              <w:rPr>
                <w:rFonts w:ascii="Calibri" w:eastAsia="Calibri" w:hAnsi="Calibri" w:cs="Calibri"/>
                <w:b/>
                <w:color w:val="FF0000"/>
              </w:rPr>
              <w:t>Prostaglandin analogues</w:t>
            </w:r>
            <w:r w:rsidR="00B93302">
              <w:rPr>
                <w:rFonts w:ascii="Calibri" w:eastAsia="Calibri" w:hAnsi="Calibri" w:cs="Calibri"/>
                <w:b/>
                <w:color w:val="FF0000"/>
              </w:rPr>
              <w:t xml:space="preserve"> (misoprostol)</w:t>
            </w:r>
          </w:p>
        </w:tc>
        <w:tc>
          <w:tcPr>
            <w:tcW w:w="6243" w:type="dxa"/>
          </w:tcPr>
          <w:p w14:paraId="6ECE4A77" w14:textId="77777777" w:rsidR="00EB7441" w:rsidRPr="00EB7441" w:rsidRDefault="00EB7441" w:rsidP="00EB7441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bCs/>
                <w:color w:val="FF0000"/>
                <w:lang w:eastAsia="en-US"/>
              </w:rPr>
            </w:pPr>
            <w:r w:rsidRPr="00EB7441">
              <w:rPr>
                <w:rFonts w:ascii="Calibri" w:eastAsia="Calibri" w:hAnsi="Calibri" w:cs="Times New Roman"/>
                <w:b/>
                <w:bCs/>
                <w:color w:val="FF0000"/>
                <w:lang w:eastAsia="en-US"/>
              </w:rPr>
              <w:t>Stable synthetic analogue of prostaglandin</w:t>
            </w:r>
          </w:p>
          <w:p w14:paraId="3B8FA39E" w14:textId="77777777" w:rsidR="00EB7441" w:rsidRPr="00A646B8" w:rsidRDefault="00EB7441" w:rsidP="00EB7441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bCs/>
                <w:color w:val="FF0000"/>
                <w:lang w:eastAsia="en-US"/>
              </w:rPr>
            </w:pPr>
            <w:r w:rsidRPr="00EB7441">
              <w:rPr>
                <w:rFonts w:ascii="Calibri" w:eastAsia="Calibri" w:hAnsi="Calibri" w:cs="Times New Roman"/>
                <w:b/>
                <w:bCs/>
                <w:color w:val="FF0000"/>
                <w:lang w:eastAsia="en-US"/>
              </w:rPr>
              <w:t>Reduces acid secretion by acting on parietal cells to reduce cAMP levels</w:t>
            </w:r>
          </w:p>
          <w:p w14:paraId="2EF77792" w14:textId="47985F5F" w:rsidR="00804599" w:rsidRPr="00A646B8" w:rsidRDefault="00EB7441" w:rsidP="00EB7441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bCs/>
                <w:color w:val="FF0000"/>
                <w:lang w:eastAsia="en-US"/>
              </w:rPr>
            </w:pPr>
            <w:r w:rsidRPr="00A646B8">
              <w:rPr>
                <w:rFonts w:ascii="Calibri" w:eastAsia="Calibri" w:hAnsi="Calibri" w:cs="Times New Roman"/>
                <w:b/>
                <w:bCs/>
                <w:color w:val="FF0000"/>
                <w:lang w:eastAsia="en-US"/>
              </w:rPr>
              <w:t>Acts on ECL cells to inhibit histamine release</w:t>
            </w:r>
          </w:p>
        </w:tc>
      </w:tr>
    </w:tbl>
    <w:p w14:paraId="4E90F3AF" w14:textId="77777777" w:rsidR="00712817" w:rsidRPr="00712817" w:rsidRDefault="00712817" w:rsidP="007128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000000"/>
        </w:rPr>
      </w:pPr>
    </w:p>
    <w:p w14:paraId="7674E34A" w14:textId="304416F9" w:rsidR="00712817" w:rsidRDefault="00804599" w:rsidP="00712817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How do you treat this condition? What are the treatment options if a urea breath test comes back positive?</w:t>
      </w:r>
    </w:p>
    <w:p w14:paraId="3F321171" w14:textId="04C11CD2" w:rsidR="00E75268" w:rsidRPr="0070298A" w:rsidRDefault="00E75268" w:rsidP="00E75268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FF0000"/>
        </w:rPr>
      </w:pPr>
      <w:r w:rsidRPr="0070298A">
        <w:rPr>
          <w:rFonts w:ascii="Calibri" w:eastAsia="Calibri" w:hAnsi="Calibri" w:cs="Calibri"/>
          <w:b/>
          <w:color w:val="FF0000"/>
        </w:rPr>
        <w:t>This patient:</w:t>
      </w:r>
    </w:p>
    <w:p w14:paraId="7F7B4CD2" w14:textId="29EDBD26" w:rsidR="00E75268" w:rsidRPr="0070298A" w:rsidRDefault="00E75268" w:rsidP="00E75268">
      <w:pPr>
        <w:pStyle w:val="ListParagraph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FF0000"/>
        </w:rPr>
      </w:pPr>
      <w:r w:rsidRPr="0070298A">
        <w:rPr>
          <w:rFonts w:ascii="Calibri" w:eastAsia="Calibri" w:hAnsi="Calibri" w:cs="Calibri"/>
          <w:b/>
          <w:color w:val="FF0000"/>
        </w:rPr>
        <w:t>Stop taking NSAIDs (if possible)</w:t>
      </w:r>
    </w:p>
    <w:p w14:paraId="207E261C" w14:textId="45A1EE9A" w:rsidR="00E75268" w:rsidRPr="0070298A" w:rsidRDefault="00E75268" w:rsidP="00E75268">
      <w:pPr>
        <w:pStyle w:val="ListParagraph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FF0000"/>
        </w:rPr>
      </w:pPr>
      <w:r w:rsidRPr="0070298A">
        <w:rPr>
          <w:rFonts w:ascii="Calibri" w:eastAsia="Calibri" w:hAnsi="Calibri" w:cs="Calibri"/>
          <w:b/>
          <w:color w:val="FF0000"/>
        </w:rPr>
        <w:t>PPI</w:t>
      </w:r>
    </w:p>
    <w:p w14:paraId="704B7491" w14:textId="64267E82" w:rsidR="0070298A" w:rsidRPr="0070298A" w:rsidRDefault="0070298A" w:rsidP="0070298A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FF0000"/>
        </w:rPr>
      </w:pPr>
      <w:r w:rsidRPr="0070298A">
        <w:rPr>
          <w:rFonts w:ascii="Calibri" w:eastAsia="Calibri" w:hAnsi="Calibri" w:cs="Calibri"/>
          <w:b/>
          <w:color w:val="FF0000"/>
        </w:rPr>
        <w:t>If urea breath test is positive see table below:</w:t>
      </w:r>
    </w:p>
    <w:tbl>
      <w:tblPr>
        <w:tblStyle w:val="TableGrid"/>
        <w:tblW w:w="10804" w:type="dxa"/>
        <w:tblLook w:val="04A0" w:firstRow="1" w:lastRow="0" w:firstColumn="1" w:lastColumn="0" w:noHBand="0" w:noVBand="1"/>
      </w:tblPr>
      <w:tblGrid>
        <w:gridCol w:w="1958"/>
        <w:gridCol w:w="2736"/>
        <w:gridCol w:w="3042"/>
        <w:gridCol w:w="3068"/>
      </w:tblGrid>
      <w:tr w:rsidR="00A646B8" w:rsidRPr="00A646B8" w14:paraId="091805F0" w14:textId="77777777" w:rsidTr="00CE65AF">
        <w:trPr>
          <w:trHeight w:val="281"/>
        </w:trPr>
        <w:tc>
          <w:tcPr>
            <w:tcW w:w="10804" w:type="dxa"/>
            <w:gridSpan w:val="4"/>
          </w:tcPr>
          <w:p w14:paraId="6C68BC98" w14:textId="77777777" w:rsidR="00A646B8" w:rsidRPr="00A646B8" w:rsidRDefault="00A646B8" w:rsidP="00CE65AF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A646B8">
              <w:rPr>
                <w:rFonts w:asciiTheme="majorHAnsi" w:hAnsiTheme="majorHAnsi" w:cstheme="majorHAnsi"/>
                <w:b/>
                <w:color w:val="FF0000"/>
              </w:rPr>
              <w:t>Drugs that treat H. pylori infection</w:t>
            </w:r>
          </w:p>
        </w:tc>
      </w:tr>
      <w:tr w:rsidR="00A646B8" w:rsidRPr="00A646B8" w14:paraId="2DA27FF8" w14:textId="77777777" w:rsidTr="00A646B8">
        <w:trPr>
          <w:trHeight w:val="281"/>
        </w:trPr>
        <w:tc>
          <w:tcPr>
            <w:tcW w:w="1958" w:type="dxa"/>
            <w:vMerge w:val="restart"/>
          </w:tcPr>
          <w:p w14:paraId="79A87F42" w14:textId="77777777" w:rsidR="00A646B8" w:rsidRPr="00A646B8" w:rsidRDefault="00A646B8" w:rsidP="00CE65AF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A646B8">
              <w:rPr>
                <w:rFonts w:asciiTheme="majorHAnsi" w:hAnsiTheme="majorHAnsi" w:cstheme="majorHAnsi"/>
                <w:b/>
                <w:color w:val="FF0000"/>
              </w:rPr>
              <w:t>Triple therapy:</w:t>
            </w:r>
          </w:p>
          <w:p w14:paraId="5026F439" w14:textId="77777777" w:rsidR="00A646B8" w:rsidRPr="00A646B8" w:rsidRDefault="00A646B8" w:rsidP="00A646B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b/>
                <w:i/>
                <w:color w:val="FF0000"/>
              </w:rPr>
            </w:pPr>
            <w:r w:rsidRPr="00A646B8">
              <w:rPr>
                <w:rFonts w:asciiTheme="majorHAnsi" w:hAnsiTheme="majorHAnsi" w:cstheme="majorHAnsi"/>
                <w:b/>
                <w:i/>
                <w:color w:val="FF0000"/>
              </w:rPr>
              <w:t>Antibiotics</w:t>
            </w:r>
          </w:p>
          <w:p w14:paraId="01740242" w14:textId="77777777" w:rsidR="00A646B8" w:rsidRPr="00A646B8" w:rsidRDefault="00A646B8" w:rsidP="00CE65AF">
            <w:pPr>
              <w:pStyle w:val="ListParagraph"/>
              <w:ind w:left="360"/>
              <w:rPr>
                <w:rFonts w:asciiTheme="majorHAnsi" w:hAnsiTheme="majorHAnsi" w:cstheme="majorHAnsi"/>
                <w:b/>
                <w:i/>
                <w:color w:val="FF0000"/>
              </w:rPr>
            </w:pPr>
            <w:r w:rsidRPr="00A646B8">
              <w:rPr>
                <w:rFonts w:asciiTheme="majorHAnsi" w:hAnsiTheme="majorHAnsi" w:cstheme="majorHAnsi"/>
                <w:b/>
                <w:i/>
                <w:color w:val="FF0000"/>
              </w:rPr>
              <w:t>(</w:t>
            </w:r>
            <w:proofErr w:type="gramStart"/>
            <w:r w:rsidRPr="00A646B8">
              <w:rPr>
                <w:rFonts w:asciiTheme="majorHAnsi" w:hAnsiTheme="majorHAnsi" w:cstheme="majorHAnsi"/>
                <w:b/>
                <w:i/>
                <w:color w:val="FF0000"/>
              </w:rPr>
              <w:t>amoxycillin</w:t>
            </w:r>
            <w:proofErr w:type="gramEnd"/>
            <w:r w:rsidRPr="00A646B8">
              <w:rPr>
                <w:rFonts w:asciiTheme="majorHAnsi" w:hAnsiTheme="majorHAnsi" w:cstheme="majorHAnsi"/>
                <w:b/>
                <w:i/>
                <w:color w:val="FF0000"/>
              </w:rPr>
              <w:t xml:space="preserve">, metronidazole </w:t>
            </w:r>
            <w:r w:rsidRPr="00A646B8">
              <w:rPr>
                <w:rFonts w:asciiTheme="majorHAnsi" w:hAnsiTheme="majorHAnsi" w:cstheme="majorHAnsi"/>
                <w:b/>
                <w:i/>
                <w:color w:val="FF0000"/>
              </w:rPr>
              <w:lastRenderedPageBreak/>
              <w:t xml:space="preserve">or </w:t>
            </w:r>
            <w:proofErr w:type="spellStart"/>
            <w:r w:rsidRPr="00A646B8">
              <w:rPr>
                <w:rFonts w:asciiTheme="majorHAnsi" w:hAnsiTheme="majorHAnsi" w:cstheme="majorHAnsi"/>
                <w:b/>
                <w:i/>
                <w:color w:val="FF0000"/>
              </w:rPr>
              <w:t>clarithro-mycin</w:t>
            </w:r>
            <w:proofErr w:type="spellEnd"/>
            <w:r w:rsidRPr="00A646B8">
              <w:rPr>
                <w:rFonts w:asciiTheme="majorHAnsi" w:hAnsiTheme="majorHAnsi" w:cstheme="majorHAnsi"/>
                <w:b/>
                <w:i/>
                <w:color w:val="FF0000"/>
              </w:rPr>
              <w:t>)</w:t>
            </w:r>
          </w:p>
          <w:p w14:paraId="5A873F65" w14:textId="77777777" w:rsidR="00A646B8" w:rsidRPr="00A646B8" w:rsidRDefault="00A646B8" w:rsidP="00A646B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b/>
                <w:i/>
                <w:color w:val="FF0000"/>
              </w:rPr>
            </w:pPr>
            <w:r w:rsidRPr="00A646B8">
              <w:rPr>
                <w:rFonts w:asciiTheme="majorHAnsi" w:hAnsiTheme="majorHAnsi" w:cstheme="majorHAnsi"/>
                <w:b/>
                <w:i/>
                <w:color w:val="FF0000"/>
              </w:rPr>
              <w:t>PPIs</w:t>
            </w:r>
          </w:p>
          <w:p w14:paraId="1197DFFC" w14:textId="77777777" w:rsidR="00A646B8" w:rsidRPr="00A646B8" w:rsidRDefault="00A646B8" w:rsidP="00A646B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b/>
                <w:i/>
                <w:color w:val="FF0000"/>
              </w:rPr>
            </w:pPr>
            <w:r w:rsidRPr="00A646B8">
              <w:rPr>
                <w:rFonts w:asciiTheme="majorHAnsi" w:hAnsiTheme="majorHAnsi" w:cstheme="majorHAnsi"/>
                <w:b/>
                <w:i/>
                <w:color w:val="FF0000"/>
              </w:rPr>
              <w:t xml:space="preserve">Bismuth </w:t>
            </w:r>
            <w:proofErr w:type="gramStart"/>
            <w:r w:rsidRPr="00A646B8">
              <w:rPr>
                <w:rFonts w:asciiTheme="majorHAnsi" w:hAnsiTheme="majorHAnsi" w:cstheme="majorHAnsi"/>
                <w:b/>
                <w:i/>
                <w:color w:val="FF0000"/>
              </w:rPr>
              <w:t>chelate</w:t>
            </w:r>
            <w:proofErr w:type="gramEnd"/>
          </w:p>
        </w:tc>
        <w:tc>
          <w:tcPr>
            <w:tcW w:w="2736" w:type="dxa"/>
          </w:tcPr>
          <w:p w14:paraId="0A7880C5" w14:textId="77777777" w:rsidR="00A646B8" w:rsidRPr="00A646B8" w:rsidRDefault="00A646B8" w:rsidP="00CE65AF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A646B8">
              <w:rPr>
                <w:rFonts w:asciiTheme="majorHAnsi" w:hAnsiTheme="majorHAnsi" w:cstheme="majorHAnsi"/>
                <w:b/>
                <w:color w:val="FF0000"/>
              </w:rPr>
              <w:lastRenderedPageBreak/>
              <w:t>Antibiotics</w:t>
            </w:r>
          </w:p>
        </w:tc>
        <w:tc>
          <w:tcPr>
            <w:tcW w:w="3042" w:type="dxa"/>
          </w:tcPr>
          <w:p w14:paraId="4BF0BE36" w14:textId="77777777" w:rsidR="00A646B8" w:rsidRPr="00A646B8" w:rsidRDefault="00A646B8" w:rsidP="00CE65AF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A646B8">
              <w:rPr>
                <w:rFonts w:asciiTheme="majorHAnsi" w:hAnsiTheme="majorHAnsi" w:cstheme="majorHAnsi"/>
                <w:b/>
                <w:color w:val="FF0000"/>
              </w:rPr>
              <w:t>PPIs</w:t>
            </w:r>
          </w:p>
        </w:tc>
        <w:tc>
          <w:tcPr>
            <w:tcW w:w="3068" w:type="dxa"/>
          </w:tcPr>
          <w:p w14:paraId="6DBE03BE" w14:textId="77777777" w:rsidR="00A646B8" w:rsidRPr="00A646B8" w:rsidRDefault="00A646B8" w:rsidP="00CE65AF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A646B8">
              <w:rPr>
                <w:rFonts w:asciiTheme="majorHAnsi" w:hAnsiTheme="majorHAnsi" w:cstheme="majorHAnsi"/>
                <w:b/>
                <w:color w:val="FF0000"/>
              </w:rPr>
              <w:t xml:space="preserve">Bismuth </w:t>
            </w:r>
            <w:proofErr w:type="gramStart"/>
            <w:r w:rsidRPr="00A646B8">
              <w:rPr>
                <w:rFonts w:asciiTheme="majorHAnsi" w:hAnsiTheme="majorHAnsi" w:cstheme="majorHAnsi"/>
                <w:b/>
                <w:color w:val="FF0000"/>
              </w:rPr>
              <w:t>chelate</w:t>
            </w:r>
            <w:proofErr w:type="gramEnd"/>
          </w:p>
        </w:tc>
      </w:tr>
      <w:tr w:rsidR="00A646B8" w:rsidRPr="00A646B8" w14:paraId="4635563A" w14:textId="77777777" w:rsidTr="00A646B8">
        <w:trPr>
          <w:trHeight w:val="281"/>
        </w:trPr>
        <w:tc>
          <w:tcPr>
            <w:tcW w:w="1958" w:type="dxa"/>
            <w:vMerge/>
          </w:tcPr>
          <w:p w14:paraId="4E140EF5" w14:textId="77777777" w:rsidR="00A646B8" w:rsidRPr="00A646B8" w:rsidRDefault="00A646B8" w:rsidP="00CE65AF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</w:tc>
        <w:tc>
          <w:tcPr>
            <w:tcW w:w="2736" w:type="dxa"/>
          </w:tcPr>
          <w:p w14:paraId="728E99E1" w14:textId="77777777" w:rsidR="00A646B8" w:rsidRPr="00A646B8" w:rsidRDefault="00A646B8" w:rsidP="00A646B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color w:val="FF0000"/>
              </w:rPr>
            </w:pPr>
            <w:r w:rsidRPr="00A646B8">
              <w:rPr>
                <w:rFonts w:asciiTheme="majorHAnsi" w:hAnsiTheme="majorHAnsi" w:cstheme="majorHAnsi"/>
                <w:b/>
                <w:color w:val="FF0000"/>
              </w:rPr>
              <w:t xml:space="preserve">Need multiple antibiotics to ensure </w:t>
            </w:r>
            <w:r w:rsidRPr="00A646B8">
              <w:rPr>
                <w:rFonts w:asciiTheme="majorHAnsi" w:hAnsiTheme="majorHAnsi" w:cstheme="majorHAnsi"/>
                <w:b/>
                <w:color w:val="FF0000"/>
              </w:rPr>
              <w:lastRenderedPageBreak/>
              <w:t>no drug resistant bacteria remain</w:t>
            </w:r>
          </w:p>
          <w:p w14:paraId="63B23483" w14:textId="77777777" w:rsidR="00A646B8" w:rsidRPr="00A646B8" w:rsidRDefault="00A646B8" w:rsidP="00A646B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color w:val="FF0000"/>
              </w:rPr>
            </w:pPr>
            <w:r w:rsidRPr="00A646B8">
              <w:rPr>
                <w:rFonts w:asciiTheme="majorHAnsi" w:hAnsiTheme="majorHAnsi" w:cstheme="majorHAnsi"/>
                <w:b/>
                <w:color w:val="FF0000"/>
              </w:rPr>
              <w:t>Monotherapy not effective</w:t>
            </w:r>
          </w:p>
        </w:tc>
        <w:tc>
          <w:tcPr>
            <w:tcW w:w="3042" w:type="dxa"/>
          </w:tcPr>
          <w:p w14:paraId="46957575" w14:textId="77777777" w:rsidR="00A646B8" w:rsidRPr="00A646B8" w:rsidRDefault="00A646B8" w:rsidP="00A646B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color w:val="FF0000"/>
              </w:rPr>
            </w:pPr>
            <w:r w:rsidRPr="00A646B8">
              <w:rPr>
                <w:rFonts w:asciiTheme="majorHAnsi" w:hAnsiTheme="majorHAnsi" w:cstheme="majorHAnsi"/>
                <w:b/>
                <w:color w:val="FF0000"/>
              </w:rPr>
              <w:lastRenderedPageBreak/>
              <w:t>PPI allows ulcer to heal and increases pH</w:t>
            </w:r>
          </w:p>
          <w:p w14:paraId="6EC7EA9C" w14:textId="77777777" w:rsidR="00A646B8" w:rsidRPr="00A646B8" w:rsidRDefault="00A646B8" w:rsidP="00A646B8">
            <w:pPr>
              <w:pStyle w:val="ListParagraph"/>
              <w:numPr>
                <w:ilvl w:val="1"/>
                <w:numId w:val="8"/>
              </w:numPr>
              <w:rPr>
                <w:rFonts w:asciiTheme="majorHAnsi" w:hAnsiTheme="majorHAnsi" w:cstheme="majorHAnsi"/>
                <w:b/>
                <w:color w:val="FF0000"/>
              </w:rPr>
            </w:pPr>
            <w:r w:rsidRPr="00A646B8">
              <w:rPr>
                <w:rFonts w:asciiTheme="majorHAnsi" w:hAnsiTheme="majorHAnsi" w:cstheme="majorHAnsi"/>
                <w:b/>
                <w:color w:val="FF0000"/>
              </w:rPr>
              <w:lastRenderedPageBreak/>
              <w:t>Makes environment less hospitable for bacteria</w:t>
            </w:r>
          </w:p>
          <w:p w14:paraId="06804C1A" w14:textId="77777777" w:rsidR="00A646B8" w:rsidRPr="00A646B8" w:rsidRDefault="00A646B8" w:rsidP="00CE65AF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A646B8">
              <w:rPr>
                <w:rFonts w:asciiTheme="majorHAnsi" w:hAnsiTheme="majorHAnsi" w:cstheme="majorHAnsi"/>
                <w:b/>
                <w:color w:val="FF0000"/>
              </w:rPr>
              <w:t xml:space="preserve"> </w:t>
            </w:r>
          </w:p>
        </w:tc>
        <w:tc>
          <w:tcPr>
            <w:tcW w:w="3068" w:type="dxa"/>
          </w:tcPr>
          <w:p w14:paraId="02F42471" w14:textId="77777777" w:rsidR="00A646B8" w:rsidRPr="00A646B8" w:rsidRDefault="00A646B8" w:rsidP="00A646B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color w:val="FF0000"/>
              </w:rPr>
            </w:pPr>
            <w:r w:rsidRPr="00A646B8">
              <w:rPr>
                <w:rFonts w:asciiTheme="majorHAnsi" w:hAnsiTheme="majorHAnsi" w:cstheme="majorHAnsi"/>
                <w:b/>
                <w:color w:val="FF0000"/>
              </w:rPr>
              <w:lastRenderedPageBreak/>
              <w:t>Bismuth chelate is toxic to H. pylori and inhibits its proteolytic enzymes</w:t>
            </w:r>
          </w:p>
          <w:p w14:paraId="6B26AFDB" w14:textId="77777777" w:rsidR="00A646B8" w:rsidRPr="00A646B8" w:rsidRDefault="00A646B8" w:rsidP="00A646B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color w:val="FF0000"/>
              </w:rPr>
            </w:pPr>
            <w:r w:rsidRPr="00A646B8">
              <w:rPr>
                <w:rFonts w:asciiTheme="majorHAnsi" w:hAnsiTheme="majorHAnsi" w:cstheme="majorHAnsi"/>
                <w:b/>
                <w:color w:val="FF0000"/>
              </w:rPr>
              <w:lastRenderedPageBreak/>
              <w:t>Prevents adherence of H. pylori to gastric mucosa</w:t>
            </w:r>
          </w:p>
        </w:tc>
      </w:tr>
    </w:tbl>
    <w:p w14:paraId="4CCCFEF4" w14:textId="77777777" w:rsidR="00A646B8" w:rsidRPr="00A646B8" w:rsidRDefault="00A646B8" w:rsidP="00A646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ind w:left="360"/>
        <w:rPr>
          <w:rFonts w:ascii="Calibri" w:eastAsia="Calibri" w:hAnsi="Calibri" w:cs="Calibri"/>
          <w:b/>
          <w:color w:val="000000"/>
        </w:rPr>
      </w:pPr>
    </w:p>
    <w:p w14:paraId="7BAD87F8" w14:textId="359E6DCA" w:rsidR="00712817" w:rsidRDefault="00712817" w:rsidP="00712817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What are some complications if this condition is left untreated?</w:t>
      </w:r>
    </w:p>
    <w:p w14:paraId="19E6B2FB" w14:textId="69F75FA1" w:rsidR="0070298A" w:rsidRPr="00872C30" w:rsidRDefault="0070298A" w:rsidP="0070298A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FF0000"/>
        </w:rPr>
      </w:pPr>
      <w:r w:rsidRPr="00872C30">
        <w:rPr>
          <w:rFonts w:ascii="Calibri" w:eastAsia="Calibri" w:hAnsi="Calibri" w:cs="Calibri"/>
          <w:b/>
          <w:color w:val="FF0000"/>
        </w:rPr>
        <w:t>Perforation</w:t>
      </w:r>
      <w:r w:rsidR="002D077E" w:rsidRPr="00872C30">
        <w:rPr>
          <w:rFonts w:ascii="Calibri" w:eastAsia="Calibri" w:hAnsi="Calibri" w:cs="Calibri"/>
          <w:b/>
          <w:color w:val="FF0000"/>
        </w:rPr>
        <w:t xml:space="preserve"> </w:t>
      </w:r>
      <w:r w:rsidR="002E7587" w:rsidRPr="00872C30">
        <w:rPr>
          <w:rFonts w:ascii="Calibri" w:eastAsia="Calibri" w:hAnsi="Calibri" w:cs="Calibri"/>
          <w:b/>
          <w:color w:val="FF0000"/>
        </w:rPr>
        <w:t>(more likely to occur with anterior ulcers)</w:t>
      </w:r>
    </w:p>
    <w:p w14:paraId="689E09E9" w14:textId="5DEE5641" w:rsidR="002D077E" w:rsidRPr="00872C30" w:rsidRDefault="002D077E" w:rsidP="002D077E">
      <w:pPr>
        <w:pStyle w:val="ListParagraph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FF0000"/>
        </w:rPr>
      </w:pPr>
      <w:r w:rsidRPr="00872C30">
        <w:rPr>
          <w:rFonts w:ascii="Calibri" w:eastAsia="Calibri" w:hAnsi="Calibri" w:cs="Calibri"/>
          <w:b/>
          <w:color w:val="FF0000"/>
        </w:rPr>
        <w:t xml:space="preserve">Can see air bubble under diaphragm on erect </w:t>
      </w:r>
      <w:r w:rsidR="002E7587" w:rsidRPr="00872C30">
        <w:rPr>
          <w:rFonts w:ascii="Calibri" w:eastAsia="Calibri" w:hAnsi="Calibri" w:cs="Calibri"/>
          <w:b/>
          <w:color w:val="FF0000"/>
        </w:rPr>
        <w:t>X-ray (pneumoperitoneum)</w:t>
      </w:r>
    </w:p>
    <w:p w14:paraId="1B6FE497" w14:textId="0E344C3E" w:rsidR="002E7587" w:rsidRPr="00872C30" w:rsidRDefault="002E7587" w:rsidP="002D077E">
      <w:pPr>
        <w:pStyle w:val="ListParagraph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FF0000"/>
        </w:rPr>
      </w:pPr>
      <w:r w:rsidRPr="00872C30">
        <w:rPr>
          <w:rFonts w:ascii="Calibri" w:eastAsia="Calibri" w:hAnsi="Calibri" w:cs="Calibri"/>
          <w:b/>
          <w:color w:val="FF0000"/>
        </w:rPr>
        <w:t>Pain</w:t>
      </w:r>
    </w:p>
    <w:p w14:paraId="075D938F" w14:textId="22911414" w:rsidR="002E7587" w:rsidRPr="00872C30" w:rsidRDefault="002E7587" w:rsidP="002D077E">
      <w:pPr>
        <w:pStyle w:val="ListParagraph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FF0000"/>
        </w:rPr>
      </w:pPr>
      <w:r w:rsidRPr="00872C30">
        <w:rPr>
          <w:rFonts w:ascii="Calibri" w:eastAsia="Calibri" w:hAnsi="Calibri" w:cs="Calibri"/>
          <w:b/>
          <w:color w:val="FF0000"/>
        </w:rPr>
        <w:t>Could lead to peritonitis!</w:t>
      </w:r>
    </w:p>
    <w:p w14:paraId="32BC1085" w14:textId="0259DC55" w:rsidR="002E7587" w:rsidRPr="00872C30" w:rsidRDefault="002E7587" w:rsidP="002E7587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FF0000"/>
        </w:rPr>
      </w:pPr>
      <w:r w:rsidRPr="00872C30">
        <w:rPr>
          <w:rFonts w:ascii="Calibri" w:eastAsia="Calibri" w:hAnsi="Calibri" w:cs="Calibri"/>
          <w:b/>
          <w:color w:val="FF0000"/>
        </w:rPr>
        <w:t>Bleeding (more likely to occur with posterior ulcers)</w:t>
      </w:r>
    </w:p>
    <w:p w14:paraId="5CE5DFF5" w14:textId="3D58FF8F" w:rsidR="002E7587" w:rsidRPr="00872C30" w:rsidRDefault="002E7587" w:rsidP="002E7587">
      <w:pPr>
        <w:pStyle w:val="ListParagraph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FF0000"/>
        </w:rPr>
      </w:pPr>
      <w:r w:rsidRPr="00872C30">
        <w:rPr>
          <w:rFonts w:ascii="Calibri" w:eastAsia="Calibri" w:hAnsi="Calibri" w:cs="Calibri"/>
          <w:b/>
          <w:color w:val="FF0000"/>
        </w:rPr>
        <w:t>Iron deficiency anaemia</w:t>
      </w:r>
    </w:p>
    <w:p w14:paraId="1A50DF7A" w14:textId="73CBA675" w:rsidR="002E7587" w:rsidRPr="00872C30" w:rsidRDefault="002E7587" w:rsidP="002E7587">
      <w:pPr>
        <w:pStyle w:val="ListParagraph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FF0000"/>
        </w:rPr>
      </w:pPr>
      <w:r w:rsidRPr="00872C30">
        <w:rPr>
          <w:rFonts w:ascii="Calibri" w:eastAsia="Calibri" w:hAnsi="Calibri" w:cs="Calibri"/>
          <w:b/>
          <w:color w:val="FF0000"/>
        </w:rPr>
        <w:t>Melena</w:t>
      </w:r>
    </w:p>
    <w:p w14:paraId="4B98521C" w14:textId="56F0A021" w:rsidR="00712817" w:rsidRPr="00872C30" w:rsidRDefault="002E7587" w:rsidP="00712817">
      <w:pPr>
        <w:pStyle w:val="ListParagraph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FF0000"/>
        </w:rPr>
      </w:pPr>
      <w:r w:rsidRPr="00872C30">
        <w:rPr>
          <w:rFonts w:ascii="Calibri" w:eastAsia="Calibri" w:hAnsi="Calibri" w:cs="Calibri"/>
          <w:b/>
          <w:color w:val="FF0000"/>
        </w:rPr>
        <w:t>Haematemesis</w:t>
      </w:r>
    </w:p>
    <w:p w14:paraId="782823F5" w14:textId="62FE4F13" w:rsidR="00712817" w:rsidRDefault="00712817" w:rsidP="00712817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What if…</w:t>
      </w:r>
    </w:p>
    <w:p w14:paraId="49BB0F01" w14:textId="683BF591" w:rsidR="00712817" w:rsidRDefault="00712817" w:rsidP="00712817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This patient went on to have a gastrectomy. What advice would you give them?</w:t>
      </w:r>
    </w:p>
    <w:p w14:paraId="0B5A89E2" w14:textId="552EBEE1" w:rsidR="002E7587" w:rsidRPr="00872C30" w:rsidRDefault="002E7587" w:rsidP="005E454D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FF0000"/>
        </w:rPr>
      </w:pPr>
      <w:r w:rsidRPr="00872C30">
        <w:rPr>
          <w:rFonts w:ascii="Calibri" w:eastAsia="Calibri" w:hAnsi="Calibri" w:cs="Calibri"/>
          <w:b/>
          <w:color w:val="FF0000"/>
        </w:rPr>
        <w:t>Have smaller, more frequent meals</w:t>
      </w:r>
      <w:r w:rsidR="005E454D" w:rsidRPr="00872C30">
        <w:rPr>
          <w:rFonts w:ascii="Calibri" w:eastAsia="Calibri" w:hAnsi="Calibri" w:cs="Calibri"/>
          <w:b/>
          <w:color w:val="FF0000"/>
        </w:rPr>
        <w:t>; if not, large amounts of undigested food will enter small intestines causing osmotic diarrhoea (</w:t>
      </w:r>
      <w:r w:rsidR="00ED356D" w:rsidRPr="00872C30">
        <w:rPr>
          <w:rFonts w:ascii="Calibri" w:eastAsia="Calibri" w:hAnsi="Calibri" w:cs="Calibri"/>
          <w:b/>
          <w:color w:val="FF0000"/>
        </w:rPr>
        <w:t>dumping syndrome)</w:t>
      </w:r>
    </w:p>
    <w:p w14:paraId="7D5D8F08" w14:textId="3DEDCE72" w:rsidR="00ED356D" w:rsidRPr="00872C30" w:rsidRDefault="00ED356D" w:rsidP="005E454D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FF0000"/>
        </w:rPr>
      </w:pPr>
      <w:r w:rsidRPr="00872C30">
        <w:rPr>
          <w:rFonts w:ascii="Calibri" w:eastAsia="Calibri" w:hAnsi="Calibri" w:cs="Calibri"/>
          <w:b/>
          <w:color w:val="FF0000"/>
        </w:rPr>
        <w:t xml:space="preserve">Vitamin B12 </w:t>
      </w:r>
      <w:r w:rsidR="006C4FCB" w:rsidRPr="00872C30">
        <w:rPr>
          <w:rFonts w:ascii="Calibri" w:eastAsia="Calibri" w:hAnsi="Calibri" w:cs="Calibri"/>
          <w:b/>
          <w:color w:val="FF0000"/>
        </w:rPr>
        <w:t>supplementation</w:t>
      </w:r>
    </w:p>
    <w:p w14:paraId="6715C04E" w14:textId="7032F819" w:rsidR="006C4FCB" w:rsidRPr="00872C30" w:rsidRDefault="006C4FCB" w:rsidP="006C4FCB">
      <w:pPr>
        <w:pStyle w:val="ListParagraph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FF0000"/>
        </w:rPr>
      </w:pPr>
      <w:r w:rsidRPr="00872C30">
        <w:rPr>
          <w:rFonts w:ascii="Calibri" w:eastAsia="Calibri" w:hAnsi="Calibri" w:cs="Calibri"/>
          <w:b/>
          <w:color w:val="FF0000"/>
        </w:rPr>
        <w:t>Due to lack of intrinsic factor secreted by the stomach</w:t>
      </w:r>
    </w:p>
    <w:p w14:paraId="6E64D2A3" w14:textId="43AC9E40" w:rsidR="00872C30" w:rsidRPr="00872C30" w:rsidRDefault="00872C30" w:rsidP="006C4FCB">
      <w:pPr>
        <w:pStyle w:val="ListParagraph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FF0000"/>
        </w:rPr>
      </w:pPr>
      <w:r w:rsidRPr="00872C30">
        <w:rPr>
          <w:rFonts w:ascii="Calibri" w:eastAsia="Calibri" w:hAnsi="Calibri" w:cs="Calibri"/>
          <w:b/>
          <w:color w:val="FF0000"/>
        </w:rPr>
        <w:t xml:space="preserve">Lack of intrinsic factor </w:t>
      </w:r>
      <w:r w:rsidRPr="00872C30">
        <w:rPr>
          <w:rFonts w:ascii="Calibri" w:eastAsia="Calibri" w:hAnsi="Calibri" w:cs="Calibri"/>
          <w:b/>
          <w:color w:val="FF0000"/>
        </w:rPr>
        <w:sym w:font="Wingdings" w:char="F0E0"/>
      </w:r>
      <w:r w:rsidRPr="00872C30">
        <w:rPr>
          <w:rFonts w:ascii="Calibri" w:eastAsia="Calibri" w:hAnsi="Calibri" w:cs="Calibri"/>
          <w:b/>
          <w:color w:val="FF0000"/>
        </w:rPr>
        <w:t xml:space="preserve"> can’t absorb B12</w:t>
      </w:r>
    </w:p>
    <w:p w14:paraId="7431CDE1" w14:textId="0027F46B" w:rsidR="00712817" w:rsidRPr="00872C30" w:rsidRDefault="00872C30" w:rsidP="00712817">
      <w:pPr>
        <w:pStyle w:val="ListParagraph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FF0000"/>
        </w:rPr>
      </w:pPr>
      <w:r w:rsidRPr="00872C30">
        <w:rPr>
          <w:rFonts w:ascii="Calibri" w:eastAsia="Calibri" w:hAnsi="Calibri" w:cs="Calibri"/>
          <w:b/>
          <w:color w:val="FF0000"/>
        </w:rPr>
        <w:t>Can lead to megaloblastic/macrocytic anaemia</w:t>
      </w:r>
    </w:p>
    <w:p w14:paraId="77EBC0B5" w14:textId="17D86D63" w:rsidR="00712817" w:rsidRDefault="00712817" w:rsidP="00804599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000000"/>
        </w:rPr>
      </w:pPr>
      <w:r w:rsidRPr="00712817">
        <w:rPr>
          <w:rFonts w:ascii="Calibri" w:eastAsia="Calibri" w:hAnsi="Calibri" w:cs="Calibri"/>
          <w:b/>
          <w:color w:val="000000"/>
        </w:rPr>
        <w:t>This pa</w:t>
      </w:r>
      <w:r w:rsidR="00872C30">
        <w:rPr>
          <w:rFonts w:ascii="Calibri" w:eastAsia="Calibri" w:hAnsi="Calibri" w:cs="Calibri"/>
          <w:b/>
          <w:color w:val="000000"/>
        </w:rPr>
        <w:t>t</w:t>
      </w:r>
      <w:r w:rsidRPr="00712817">
        <w:rPr>
          <w:rFonts w:ascii="Calibri" w:eastAsia="Calibri" w:hAnsi="Calibri" w:cs="Calibri"/>
          <w:b/>
          <w:color w:val="000000"/>
        </w:rPr>
        <w:t>ient started taking an ACE-inhibitor and loop diuretic for hypertension and heart failure. What condition do you have to closely monitor for? Explain the pathophysiological basis behind this.</w:t>
      </w:r>
    </w:p>
    <w:p w14:paraId="31F790FB" w14:textId="77777777" w:rsidR="008B7667" w:rsidRPr="00CC6706" w:rsidRDefault="00674C4D" w:rsidP="00872C30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FF0000"/>
        </w:rPr>
      </w:pPr>
      <w:r w:rsidRPr="00CC6706">
        <w:rPr>
          <w:rFonts w:ascii="Calibri" w:eastAsia="Calibri" w:hAnsi="Calibri" w:cs="Calibri"/>
          <w:b/>
          <w:color w:val="FF0000"/>
        </w:rPr>
        <w:t xml:space="preserve">Triple whammy </w:t>
      </w:r>
      <w:r w:rsidR="00232AC7" w:rsidRPr="00CC6706">
        <w:rPr>
          <w:rFonts w:ascii="Calibri" w:eastAsia="Calibri" w:hAnsi="Calibri" w:cs="Calibri"/>
          <w:b/>
          <w:color w:val="FF0000"/>
        </w:rPr>
        <w:t>is the concurrent use of NSAIDs,</w:t>
      </w:r>
      <w:r w:rsidR="008B7667" w:rsidRPr="00CC6706">
        <w:rPr>
          <w:rFonts w:ascii="Calibri" w:eastAsia="Calibri" w:hAnsi="Calibri" w:cs="Calibri"/>
          <w:b/>
          <w:color w:val="FF0000"/>
        </w:rPr>
        <w:t xml:space="preserve"> ACE inhibitors/ARBs and a diuretic </w:t>
      </w:r>
    </w:p>
    <w:p w14:paraId="1AF82A7C" w14:textId="77777777" w:rsidR="00BF5189" w:rsidRPr="00BF5189" w:rsidRDefault="00BF5189" w:rsidP="00BF5189">
      <w:pPr>
        <w:pStyle w:val="ListParagraph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FF0000"/>
        </w:rPr>
      </w:pPr>
      <w:proofErr w:type="spellStart"/>
      <w:r w:rsidRPr="00BF5189">
        <w:rPr>
          <w:rFonts w:ascii="Calibri" w:eastAsia="Calibri" w:hAnsi="Calibri" w:cs="Calibri"/>
          <w:b/>
          <w:color w:val="FF0000"/>
        </w:rPr>
        <w:t>ACEi</w:t>
      </w:r>
      <w:proofErr w:type="spellEnd"/>
      <w:r w:rsidRPr="00BF5189">
        <w:rPr>
          <w:rFonts w:ascii="Calibri" w:eastAsia="Calibri" w:hAnsi="Calibri" w:cs="Calibri"/>
          <w:b/>
          <w:color w:val="FF0000"/>
        </w:rPr>
        <w:t>/ARBs decrease glomerular filtration by causing vasodilation of efferent renal arterioles</w:t>
      </w:r>
    </w:p>
    <w:p w14:paraId="3D8299CF" w14:textId="77777777" w:rsidR="00BF5189" w:rsidRPr="00BF5189" w:rsidRDefault="00BF5189" w:rsidP="00BF5189">
      <w:pPr>
        <w:pStyle w:val="ListParagraph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FF0000"/>
        </w:rPr>
      </w:pPr>
      <w:r w:rsidRPr="00BF5189">
        <w:rPr>
          <w:rFonts w:ascii="Calibri" w:eastAsia="Calibri" w:hAnsi="Calibri" w:cs="Calibri"/>
          <w:b/>
          <w:color w:val="FF0000"/>
        </w:rPr>
        <w:t xml:space="preserve">Diuretics reduce plasma volume which leads to reduced renal blood flow and this may lead to increased serum creatinine concentrations (due to hypovolemia) </w:t>
      </w:r>
    </w:p>
    <w:p w14:paraId="56536DF8" w14:textId="77777777" w:rsidR="00BF5189" w:rsidRPr="00BF5189" w:rsidRDefault="00BF5189" w:rsidP="00BF5189">
      <w:pPr>
        <w:pStyle w:val="ListParagraph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FF0000"/>
        </w:rPr>
      </w:pPr>
      <w:r w:rsidRPr="00BF5189">
        <w:rPr>
          <w:rFonts w:ascii="Calibri" w:eastAsia="Calibri" w:hAnsi="Calibri" w:cs="Calibri"/>
          <w:b/>
          <w:color w:val="FF0000"/>
        </w:rPr>
        <w:t xml:space="preserve">NSAIDs cause afferent arteriole vasoconstriction → reducing the ability of the kidneys to regulate (increase) glomerular blood flow </w:t>
      </w:r>
    </w:p>
    <w:p w14:paraId="1617C5C0" w14:textId="2B827156" w:rsidR="00115C3D" w:rsidRPr="00BF5189" w:rsidRDefault="00BF5189" w:rsidP="00BF5189">
      <w:pPr>
        <w:pStyle w:val="ListParagraph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FF0000"/>
        </w:rPr>
      </w:pPr>
      <w:r w:rsidRPr="00BF5189">
        <w:rPr>
          <w:rFonts w:ascii="Calibri" w:eastAsia="Calibri" w:hAnsi="Calibri" w:cs="Calibri"/>
          <w:b/>
          <w:color w:val="FF0000"/>
        </w:rPr>
        <w:t>Therefore, in a triple whammy the kidney is unable to use its normal compensatory mechanisms and may suffer an acute reduction in glomerular filtration that is marked by a rising serum creatinine.</w:t>
      </w:r>
    </w:p>
    <w:p w14:paraId="37BE888A" w14:textId="0CCF226C" w:rsidR="00CC6706" w:rsidRPr="00CC6706" w:rsidRDefault="00CC6706" w:rsidP="00CC6706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FF0000"/>
        </w:rPr>
      </w:pPr>
      <w:r w:rsidRPr="00CC6706">
        <w:rPr>
          <w:rFonts w:ascii="Calibri" w:eastAsia="Calibri" w:hAnsi="Calibri" w:cs="Calibri"/>
          <w:b/>
          <w:color w:val="FF0000"/>
        </w:rPr>
        <w:t>Monitor for</w:t>
      </w:r>
      <w:r w:rsidR="00AE75F8">
        <w:rPr>
          <w:rFonts w:ascii="Calibri" w:eastAsia="Calibri" w:hAnsi="Calibri" w:cs="Calibri"/>
          <w:b/>
          <w:color w:val="FF0000"/>
        </w:rPr>
        <w:t xml:space="preserve"> </w:t>
      </w:r>
      <w:r w:rsidR="00AA5FC9">
        <w:rPr>
          <w:rFonts w:ascii="Calibri" w:eastAsia="Calibri" w:hAnsi="Calibri" w:cs="Calibri"/>
          <w:b/>
          <w:color w:val="FF0000"/>
        </w:rPr>
        <w:t>acute renal failure!</w:t>
      </w:r>
    </w:p>
    <w:p w14:paraId="3B6AB770" w14:textId="5CFD45DB" w:rsidR="00CC6706" w:rsidRPr="00CC6706" w:rsidRDefault="00CC6706" w:rsidP="00CC6706">
      <w:pPr>
        <w:pStyle w:val="ListParagraph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FF0000"/>
        </w:rPr>
      </w:pPr>
      <w:r w:rsidRPr="00CC6706">
        <w:rPr>
          <w:rFonts w:ascii="Calibri" w:eastAsia="Calibri" w:hAnsi="Calibri" w:cs="Calibri"/>
          <w:b/>
          <w:color w:val="FF0000"/>
        </w:rPr>
        <w:t>Reduced urine output</w:t>
      </w:r>
    </w:p>
    <w:p w14:paraId="7B6DBAE5" w14:textId="698A0318" w:rsidR="00CC6706" w:rsidRPr="00CC6706" w:rsidRDefault="00CC6706" w:rsidP="00CC6706">
      <w:pPr>
        <w:pStyle w:val="ListParagraph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FF0000"/>
        </w:rPr>
      </w:pPr>
      <w:r w:rsidRPr="00CC6706">
        <w:rPr>
          <w:rFonts w:ascii="Calibri" w:eastAsia="Calibri" w:hAnsi="Calibri" w:cs="Calibri"/>
          <w:b/>
          <w:color w:val="FF0000"/>
        </w:rPr>
        <w:t>Tachycardia</w:t>
      </w:r>
    </w:p>
    <w:p w14:paraId="51283F49" w14:textId="01683260" w:rsidR="00CC6706" w:rsidRDefault="00CC6706" w:rsidP="00CC6706">
      <w:pPr>
        <w:pStyle w:val="ListParagraph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FF0000"/>
        </w:rPr>
      </w:pPr>
      <w:r w:rsidRPr="00CC6706">
        <w:rPr>
          <w:rFonts w:ascii="Calibri" w:eastAsia="Calibri" w:hAnsi="Calibri" w:cs="Calibri"/>
          <w:b/>
          <w:color w:val="FF0000"/>
        </w:rPr>
        <w:t xml:space="preserve">Hypotension </w:t>
      </w:r>
    </w:p>
    <w:p w14:paraId="156135A4" w14:textId="51F6E550" w:rsidR="00AA5FC9" w:rsidRPr="00CC6706" w:rsidRDefault="00AA5FC9" w:rsidP="00CC6706">
      <w:pPr>
        <w:pStyle w:val="ListParagraph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Peripheral oedema</w:t>
      </w:r>
    </w:p>
    <w:p w14:paraId="18EF2A5B" w14:textId="77777777" w:rsidR="00712817" w:rsidRDefault="007128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Calibri" w:eastAsia="Calibri" w:hAnsi="Calibri" w:cs="Calibri"/>
          <w:b/>
          <w:color w:val="000000"/>
          <w:u w:val="single"/>
        </w:rPr>
      </w:pPr>
    </w:p>
    <w:p w14:paraId="5768FB24" w14:textId="77777777" w:rsidR="00712817" w:rsidRDefault="007128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Calibri" w:eastAsia="Calibri" w:hAnsi="Calibri" w:cs="Calibri"/>
          <w:b/>
          <w:color w:val="000000"/>
          <w:u w:val="single"/>
        </w:rPr>
      </w:pPr>
    </w:p>
    <w:p w14:paraId="662064AF" w14:textId="77777777" w:rsidR="00712817" w:rsidRDefault="00712817" w:rsidP="00804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u w:val="single"/>
        </w:rPr>
      </w:pPr>
    </w:p>
    <w:p w14:paraId="095EACD3" w14:textId="77777777" w:rsidR="002B0186" w:rsidRDefault="002B0186" w:rsidP="008045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56" w:line="240" w:lineRule="auto"/>
        <w:rPr>
          <w:rFonts w:ascii="Calibri" w:eastAsia="Calibri" w:hAnsi="Calibri" w:cs="Calibri"/>
          <w:color w:val="2F5496"/>
          <w:sz w:val="26"/>
          <w:szCs w:val="26"/>
          <w:u w:val="single"/>
        </w:rPr>
      </w:pPr>
    </w:p>
    <w:p w14:paraId="05C6F050" w14:textId="77777777" w:rsidR="00B93A6D" w:rsidRDefault="00B93A6D" w:rsidP="008045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56" w:line="240" w:lineRule="auto"/>
        <w:rPr>
          <w:rFonts w:ascii="Calibri" w:eastAsia="Calibri" w:hAnsi="Calibri" w:cs="Calibri"/>
          <w:color w:val="2F5496"/>
          <w:sz w:val="26"/>
          <w:szCs w:val="26"/>
          <w:u w:val="single"/>
        </w:rPr>
      </w:pPr>
    </w:p>
    <w:p w14:paraId="00000014" w14:textId="2EB235CE" w:rsidR="007B4CBB" w:rsidRDefault="00941DD2" w:rsidP="008045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56" w:line="240" w:lineRule="auto"/>
        <w:rPr>
          <w:rFonts w:ascii="Calibri" w:eastAsia="Calibri" w:hAnsi="Calibri" w:cs="Calibri"/>
          <w:color w:val="2F5496"/>
          <w:sz w:val="26"/>
          <w:szCs w:val="26"/>
        </w:rPr>
      </w:pPr>
      <w:r>
        <w:rPr>
          <w:rFonts w:ascii="Calibri" w:eastAsia="Calibri" w:hAnsi="Calibri" w:cs="Calibri"/>
          <w:color w:val="2F5496"/>
          <w:sz w:val="26"/>
          <w:szCs w:val="26"/>
          <w:u w:val="single"/>
        </w:rPr>
        <w:t>Case 2</w:t>
      </w:r>
      <w:r>
        <w:rPr>
          <w:rFonts w:ascii="Calibri" w:eastAsia="Calibri" w:hAnsi="Calibri" w:cs="Calibri"/>
          <w:color w:val="2F5496"/>
          <w:sz w:val="26"/>
          <w:szCs w:val="26"/>
        </w:rPr>
        <w:t xml:space="preserve"> </w:t>
      </w:r>
    </w:p>
    <w:p w14:paraId="00000015" w14:textId="5C91FB9E" w:rsidR="007B4CBB" w:rsidRDefault="00941D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2" w:line="245" w:lineRule="auto"/>
        <w:ind w:left="289" w:right="35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patient presents complaining of passing fatty, bulky stools with an offensive odour. She states that they are difficult to flush in the toilet. </w:t>
      </w:r>
    </w:p>
    <w:p w14:paraId="6B19CBD4" w14:textId="58A12FA9" w:rsidR="00804599" w:rsidRDefault="00941DD2" w:rsidP="00804599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rPr>
          <w:rFonts w:ascii="Calibri" w:eastAsia="Calibri" w:hAnsi="Calibri" w:cs="Calibri"/>
          <w:b/>
          <w:color w:val="000000"/>
        </w:rPr>
      </w:pPr>
      <w:r w:rsidRPr="00804599">
        <w:rPr>
          <w:rFonts w:ascii="Calibri" w:eastAsia="Calibri" w:hAnsi="Calibri" w:cs="Calibri"/>
          <w:b/>
          <w:color w:val="000000"/>
        </w:rPr>
        <w:t xml:space="preserve">What is this sign called? </w:t>
      </w:r>
    </w:p>
    <w:p w14:paraId="3AAE50F1" w14:textId="2CCE6618" w:rsidR="002B0186" w:rsidRPr="002B0186" w:rsidRDefault="002B0186" w:rsidP="002B0186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rPr>
          <w:rFonts w:ascii="Calibri" w:eastAsia="Calibri" w:hAnsi="Calibri" w:cs="Calibri"/>
          <w:b/>
          <w:color w:val="000000"/>
        </w:rPr>
      </w:pPr>
      <w:r w:rsidRPr="007D49B1">
        <w:rPr>
          <w:rFonts w:ascii="Calibri" w:eastAsia="Calibri" w:hAnsi="Calibri" w:cs="Calibri"/>
          <w:b/>
          <w:color w:val="FF0000"/>
        </w:rPr>
        <w:t xml:space="preserve">Steatorrhea </w:t>
      </w:r>
    </w:p>
    <w:p w14:paraId="00000017" w14:textId="6FCBE19A" w:rsidR="007B4CBB" w:rsidRPr="00804599" w:rsidRDefault="00941DD2" w:rsidP="00804599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rPr>
          <w:rFonts w:ascii="Calibri" w:eastAsia="Calibri" w:hAnsi="Calibri" w:cs="Calibri"/>
          <w:b/>
          <w:color w:val="000000"/>
        </w:rPr>
      </w:pPr>
      <w:r w:rsidRPr="00804599">
        <w:rPr>
          <w:rFonts w:ascii="Calibri" w:eastAsia="Calibri" w:hAnsi="Calibri" w:cs="Calibri"/>
          <w:b/>
          <w:color w:val="000000"/>
        </w:rPr>
        <w:t xml:space="preserve">Based on the additional symptoms described in the </w:t>
      </w:r>
      <w:proofErr w:type="gramStart"/>
      <w:r w:rsidRPr="00804599">
        <w:rPr>
          <w:rFonts w:ascii="Calibri" w:eastAsia="Calibri" w:hAnsi="Calibri" w:cs="Calibri"/>
          <w:b/>
          <w:color w:val="000000"/>
        </w:rPr>
        <w:t>table  below</w:t>
      </w:r>
      <w:proofErr w:type="gramEnd"/>
      <w:r w:rsidRPr="00804599">
        <w:rPr>
          <w:rFonts w:ascii="Calibri" w:eastAsia="Calibri" w:hAnsi="Calibri" w:cs="Calibri"/>
          <w:b/>
          <w:color w:val="000000"/>
        </w:rPr>
        <w:t>, think about a possible diagnosis, and explain the cause of fatty, bulky, malodorous stools.</w:t>
      </w:r>
    </w:p>
    <w:tbl>
      <w:tblPr>
        <w:tblStyle w:val="a"/>
        <w:tblW w:w="10632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6"/>
        <w:gridCol w:w="2235"/>
        <w:gridCol w:w="4711"/>
      </w:tblGrid>
      <w:tr w:rsidR="007D49B1" w:rsidRPr="007D49B1" w14:paraId="78240459" w14:textId="77777777" w:rsidTr="00804599">
        <w:trPr>
          <w:trHeight w:val="532"/>
        </w:trPr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7B4CBB" w:rsidRPr="007D49B1" w:rsidRDefault="0094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u w:val="single"/>
                <w:shd w:val="clear" w:color="auto" w:fill="D9D9D9"/>
              </w:rPr>
            </w:pPr>
            <w:r w:rsidRPr="007D49B1">
              <w:rPr>
                <w:rFonts w:ascii="Calibri" w:eastAsia="Calibri" w:hAnsi="Calibri" w:cs="Calibri"/>
                <w:b/>
                <w:color w:val="FF0000"/>
                <w:u w:val="single"/>
                <w:shd w:val="clear" w:color="auto" w:fill="D9D9D9"/>
              </w:rPr>
              <w:t xml:space="preserve">Additional Symptoms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7B4CBB" w:rsidRPr="007D49B1" w:rsidRDefault="0094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</w:pPr>
            <w:r w:rsidRPr="007D49B1">
              <w:rPr>
                <w:rFonts w:ascii="Calibri" w:eastAsia="Calibri" w:hAnsi="Calibri" w:cs="Calibri"/>
                <w:b/>
                <w:color w:val="FF0000"/>
                <w:u w:val="single"/>
                <w:shd w:val="clear" w:color="auto" w:fill="D9D9D9"/>
              </w:rPr>
              <w:t>Diagnosis</w:t>
            </w: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 xml:space="preserve"> </w:t>
            </w:r>
          </w:p>
        </w:tc>
        <w:tc>
          <w:tcPr>
            <w:tcW w:w="4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7B4CBB" w:rsidRPr="007D49B1" w:rsidRDefault="0094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358" w:right="296"/>
              <w:jc w:val="center"/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</w:pPr>
            <w:r w:rsidRPr="007D49B1">
              <w:rPr>
                <w:rFonts w:ascii="Calibri" w:eastAsia="Calibri" w:hAnsi="Calibri" w:cs="Calibri"/>
                <w:b/>
                <w:color w:val="FF0000"/>
                <w:u w:val="single"/>
                <w:shd w:val="clear" w:color="auto" w:fill="D9D9D9"/>
              </w:rPr>
              <w:t xml:space="preserve">Cause of fatty, bulky, </w:t>
            </w:r>
            <w:proofErr w:type="gramStart"/>
            <w:r w:rsidRPr="007D49B1">
              <w:rPr>
                <w:rFonts w:ascii="Calibri" w:eastAsia="Calibri" w:hAnsi="Calibri" w:cs="Calibri"/>
                <w:b/>
                <w:color w:val="FF0000"/>
                <w:u w:val="single"/>
                <w:shd w:val="clear" w:color="auto" w:fill="D9D9D9"/>
              </w:rPr>
              <w:t xml:space="preserve">malodorous </w:t>
            </w:r>
            <w:r w:rsidRPr="007D49B1"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>stools</w:t>
            </w:r>
            <w:proofErr w:type="gramEnd"/>
          </w:p>
        </w:tc>
      </w:tr>
      <w:tr w:rsidR="007D49B1" w:rsidRPr="007D49B1" w14:paraId="18C7BC4D" w14:textId="77777777" w:rsidTr="00804599">
        <w:trPr>
          <w:trHeight w:val="1367"/>
        </w:trPr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7B4CBB" w:rsidRPr="007D49B1" w:rsidRDefault="0094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7" w:right="295" w:firstLine="12"/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</w:pP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 xml:space="preserve">History of chronic </w:t>
            </w:r>
            <w:proofErr w:type="gramStart"/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 xml:space="preserve">epigastric </w:t>
            </w:r>
            <w:r w:rsidRPr="007D49B1"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>pain</w:t>
            </w:r>
            <w:proofErr w:type="gramEnd"/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 xml:space="preserve"> radiating to the back, </w:t>
            </w:r>
            <w:r w:rsidRPr="007D49B1"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 xml:space="preserve">tenderness on abdominal </w:t>
            </w:r>
            <w:r w:rsidRPr="007D49B1"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 xml:space="preserve">palpation, nausea, vomiting </w:t>
            </w:r>
            <w:r w:rsidRPr="007D49B1"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 xml:space="preserve">and heavy alcohol intake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D107C" w14:textId="06AF2C86" w:rsidR="00540A28" w:rsidRPr="007D49B1" w:rsidRDefault="00540A28" w:rsidP="00540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</w:pP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 xml:space="preserve">chronic pancreatitis </w:t>
            </w: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sym w:font="Wingdings" w:char="F0E0"/>
            </w: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 xml:space="preserve"> pancreatic</w:t>
            </w:r>
          </w:p>
          <w:p w14:paraId="0000001C" w14:textId="0FAE1AD9" w:rsidR="007B4CBB" w:rsidRPr="007D49B1" w:rsidRDefault="00540A28" w:rsidP="00540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</w:pP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>insufficiency</w:t>
            </w:r>
          </w:p>
        </w:tc>
        <w:tc>
          <w:tcPr>
            <w:tcW w:w="4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FBF62" w14:textId="0997F1E1" w:rsidR="00F4618C" w:rsidRPr="007D49B1" w:rsidRDefault="00F4618C" w:rsidP="00F4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</w:pP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 xml:space="preserve">Lack of lipase </w:t>
            </w: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sym w:font="Wingdings" w:char="F0E0"/>
            </w: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 xml:space="preserve"> unable to break</w:t>
            </w:r>
          </w:p>
          <w:p w14:paraId="01CDECE5" w14:textId="77777777" w:rsidR="00F4618C" w:rsidRPr="007D49B1" w:rsidRDefault="00F4618C" w:rsidP="00F4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</w:pP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>triglycerides (to fatty acids and</w:t>
            </w:r>
          </w:p>
          <w:p w14:paraId="5405BBF2" w14:textId="21CD561D" w:rsidR="00F4618C" w:rsidRPr="007D49B1" w:rsidRDefault="00F4618C" w:rsidP="00F4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</w:pP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 xml:space="preserve">glycerol) </w:t>
            </w: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sym w:font="Wingdings" w:char="F0E0"/>
            </w: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 xml:space="preserve"> less fat absorption from</w:t>
            </w:r>
          </w:p>
          <w:p w14:paraId="7B0819F1" w14:textId="17924BFB" w:rsidR="00F4618C" w:rsidRPr="007D49B1" w:rsidRDefault="00F4618C" w:rsidP="00F4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</w:pP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 xml:space="preserve">intestine </w:t>
            </w: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sym w:font="Wingdings" w:char="F0E0"/>
            </w: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 xml:space="preserve"> more fat remains in</w:t>
            </w:r>
          </w:p>
          <w:p w14:paraId="0000001D" w14:textId="5F116082" w:rsidR="007B4CBB" w:rsidRPr="007D49B1" w:rsidRDefault="00F4618C" w:rsidP="00F4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</w:pP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 xml:space="preserve">intestine </w:t>
            </w: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sym w:font="Wingdings" w:char="F0E0"/>
            </w: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 xml:space="preserve"> steatorrhea</w:t>
            </w:r>
          </w:p>
        </w:tc>
      </w:tr>
      <w:tr w:rsidR="007D49B1" w:rsidRPr="007D49B1" w14:paraId="418F9417" w14:textId="77777777" w:rsidTr="00804599">
        <w:trPr>
          <w:trHeight w:val="1886"/>
        </w:trPr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6B34FE2B" w:rsidR="007B4CBB" w:rsidRPr="007D49B1" w:rsidRDefault="0094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2" w:right="146" w:hanging="6"/>
              <w:rPr>
                <w:rFonts w:ascii="Calibri" w:eastAsia="Calibri" w:hAnsi="Calibri" w:cs="Calibri"/>
                <w:b/>
                <w:color w:val="FF0000"/>
              </w:rPr>
            </w:pP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lastRenderedPageBreak/>
              <w:t>Treated with broad-spectrum antibiotics in hospital for the last 2 weeks</w:t>
            </w:r>
            <w:r w:rsidRPr="007D49B1"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</w:p>
          <w:p w14:paraId="00000020" w14:textId="2C148DE3" w:rsidR="007B4CBB" w:rsidRPr="007D49B1" w:rsidRDefault="00941DD2" w:rsidP="0080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5" w:lineRule="auto"/>
              <w:ind w:left="128" w:right="300" w:firstLine="1"/>
              <w:rPr>
                <w:rFonts w:ascii="Calibri" w:eastAsia="Calibri" w:hAnsi="Calibri" w:cs="Calibri"/>
                <w:b/>
                <w:color w:val="FF0000"/>
              </w:rPr>
            </w:pP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>Bonus question: what is the most common bug that causes infection in hospitals</w:t>
            </w:r>
            <w:r w:rsidRPr="007D49B1">
              <w:rPr>
                <w:rFonts w:ascii="Calibri" w:eastAsia="Calibri" w:hAnsi="Calibri" w:cs="Calibri"/>
                <w:b/>
                <w:color w:val="FF0000"/>
                <w:u w:val="single"/>
                <w:shd w:val="clear" w:color="auto" w:fill="D9D9D9"/>
              </w:rPr>
              <w:t xml:space="preserve"> </w:t>
            </w: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>following antibiotic use?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472B5" w14:textId="77777777" w:rsidR="007B4CBB" w:rsidRPr="007D49B1" w:rsidRDefault="00F4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</w:pP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>Bacterial overgrowth</w:t>
            </w:r>
          </w:p>
          <w:p w14:paraId="2026F777" w14:textId="77777777" w:rsidR="00F4618C" w:rsidRPr="007D49B1" w:rsidRDefault="00F4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</w:pPr>
          </w:p>
          <w:p w14:paraId="4E530F86" w14:textId="77777777" w:rsidR="00F4618C" w:rsidRPr="007D49B1" w:rsidRDefault="00F4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</w:pPr>
          </w:p>
          <w:p w14:paraId="00000021" w14:textId="6C335DF1" w:rsidR="00F4618C" w:rsidRPr="007D49B1" w:rsidRDefault="00F46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</w:pP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>Clostridium difficile</w:t>
            </w:r>
          </w:p>
        </w:tc>
        <w:tc>
          <w:tcPr>
            <w:tcW w:w="4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4988A" w14:textId="5862A9C4" w:rsidR="00732264" w:rsidRPr="007D49B1" w:rsidRDefault="00732264" w:rsidP="00732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</w:pP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 xml:space="preserve">Antibiotic use </w:t>
            </w: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sym w:font="Wingdings" w:char="F0E0"/>
            </w: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 xml:space="preserve"> kills normal gut flora </w:t>
            </w: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sym w:font="Wingdings" w:char="F0E0"/>
            </w: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 xml:space="preserve"> overgrowth of pathogenic bacteria </w:t>
            </w: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sym w:font="Wingdings" w:char="F0E0"/>
            </w: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 xml:space="preserve"> less bile acid deconjugation/</w:t>
            </w:r>
          </w:p>
          <w:p w14:paraId="42BCB050" w14:textId="5DDBB17A" w:rsidR="00732264" w:rsidRPr="007D49B1" w:rsidRDefault="00732264" w:rsidP="00732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</w:pP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 xml:space="preserve">enterohepatic recycling </w:t>
            </w: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sym w:font="Wingdings" w:char="F0E0"/>
            </w: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 xml:space="preserve"> bile acids</w:t>
            </w:r>
          </w:p>
          <w:p w14:paraId="00000022" w14:textId="1CF10D33" w:rsidR="007B4CBB" w:rsidRPr="007D49B1" w:rsidRDefault="00732264" w:rsidP="00732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</w:pP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 xml:space="preserve">remain in GIT </w:t>
            </w: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sym w:font="Wingdings" w:char="F0E0"/>
            </w: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 xml:space="preserve"> steatorrhea</w:t>
            </w:r>
          </w:p>
        </w:tc>
      </w:tr>
      <w:tr w:rsidR="007D49B1" w:rsidRPr="007D49B1" w14:paraId="3C310016" w14:textId="77777777" w:rsidTr="00804599">
        <w:trPr>
          <w:trHeight w:val="819"/>
        </w:trPr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6B07B619" w:rsidR="007B4CBB" w:rsidRPr="007D49B1" w:rsidRDefault="0094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2" w:right="309"/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</w:pP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 xml:space="preserve">Greatly elevated serum ALP and GGT, painless jaundice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991A0" w14:textId="77777777" w:rsidR="00E969B3" w:rsidRPr="007D49B1" w:rsidRDefault="00E969B3" w:rsidP="00E96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</w:pP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>Bile duct obstruction/</w:t>
            </w:r>
          </w:p>
          <w:p w14:paraId="6B649365" w14:textId="77777777" w:rsidR="00E969B3" w:rsidRPr="007D49B1" w:rsidRDefault="00E969B3" w:rsidP="00E96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</w:pP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>cholestasis, due to</w:t>
            </w:r>
          </w:p>
          <w:p w14:paraId="0C777597" w14:textId="77777777" w:rsidR="00E969B3" w:rsidRPr="007D49B1" w:rsidRDefault="00E969B3" w:rsidP="00E96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</w:pP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>pancreatic head</w:t>
            </w:r>
          </w:p>
          <w:p w14:paraId="5DE6EAE9" w14:textId="54F2D99A" w:rsidR="00E969B3" w:rsidRPr="007D49B1" w:rsidRDefault="00E969B3" w:rsidP="00E96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</w:pP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>tumour</w:t>
            </w:r>
          </w:p>
          <w:p w14:paraId="0392D033" w14:textId="77777777" w:rsidR="00E969B3" w:rsidRPr="007D49B1" w:rsidRDefault="00E969B3" w:rsidP="00E96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</w:pPr>
          </w:p>
          <w:p w14:paraId="7ECECA4D" w14:textId="77777777" w:rsidR="00E969B3" w:rsidRPr="007D49B1" w:rsidRDefault="00E969B3" w:rsidP="00E96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</w:pP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>(</w:t>
            </w:r>
            <w:proofErr w:type="gramStart"/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>explain</w:t>
            </w:r>
            <w:proofErr w:type="gramEnd"/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 xml:space="preserve"> that</w:t>
            </w:r>
          </w:p>
          <w:p w14:paraId="5E33EE1F" w14:textId="77777777" w:rsidR="00E969B3" w:rsidRPr="007D49B1" w:rsidRDefault="00E969B3" w:rsidP="00E96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</w:pP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>PAINLESS jaundice</w:t>
            </w:r>
          </w:p>
          <w:p w14:paraId="094308BC" w14:textId="77777777" w:rsidR="00E969B3" w:rsidRPr="007D49B1" w:rsidRDefault="00E969B3" w:rsidP="00E96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</w:pP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>suggests distal</w:t>
            </w:r>
          </w:p>
          <w:p w14:paraId="6BB2D63B" w14:textId="77777777" w:rsidR="00E969B3" w:rsidRPr="007D49B1" w:rsidRDefault="00E969B3" w:rsidP="00E96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</w:pP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>obstruction of bile</w:t>
            </w:r>
          </w:p>
          <w:p w14:paraId="46D18FA4" w14:textId="77777777" w:rsidR="00E969B3" w:rsidRPr="007D49B1" w:rsidRDefault="00E969B3" w:rsidP="00E96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</w:pP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 xml:space="preserve">duct as </w:t>
            </w:r>
            <w:proofErr w:type="gramStart"/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>oppose</w:t>
            </w:r>
            <w:proofErr w:type="gramEnd"/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 xml:space="preserve"> to</w:t>
            </w:r>
          </w:p>
          <w:p w14:paraId="70806A4E" w14:textId="77777777" w:rsidR="00E969B3" w:rsidRPr="007D49B1" w:rsidRDefault="00E969B3" w:rsidP="00E96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</w:pP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>something like</w:t>
            </w:r>
          </w:p>
          <w:p w14:paraId="00000024" w14:textId="097B297A" w:rsidR="007B4CBB" w:rsidRPr="007D49B1" w:rsidRDefault="00E969B3" w:rsidP="00E96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</w:pP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>cholelithiasis)</w:t>
            </w:r>
          </w:p>
        </w:tc>
        <w:tc>
          <w:tcPr>
            <w:tcW w:w="4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4AD58" w14:textId="41F688F9" w:rsidR="00E969B3" w:rsidRPr="007D49B1" w:rsidRDefault="00E969B3" w:rsidP="00E96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</w:pP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 xml:space="preserve">Lack of bile salts entering duodenum </w:t>
            </w: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sym w:font="Wingdings" w:char="F0E0"/>
            </w:r>
          </w:p>
          <w:p w14:paraId="315AB986" w14:textId="3DEEFFA6" w:rsidR="00E969B3" w:rsidRPr="007D49B1" w:rsidRDefault="00E969B3" w:rsidP="00E96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</w:pP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 xml:space="preserve">less fat emulsification </w:t>
            </w: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sym w:font="Wingdings" w:char="F0E0"/>
            </w: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 xml:space="preserve"> less fat</w:t>
            </w:r>
          </w:p>
          <w:p w14:paraId="00000025" w14:textId="031E0D2B" w:rsidR="007B4CBB" w:rsidRPr="007D49B1" w:rsidRDefault="00E969B3" w:rsidP="00E96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</w:pP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 xml:space="preserve">absorption </w:t>
            </w: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sym w:font="Wingdings" w:char="F0E0"/>
            </w: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 xml:space="preserve"> </w:t>
            </w:r>
            <w:proofErr w:type="spellStart"/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>steatorrhoea</w:t>
            </w:r>
            <w:proofErr w:type="spellEnd"/>
          </w:p>
        </w:tc>
      </w:tr>
      <w:tr w:rsidR="007D49B1" w:rsidRPr="007D49B1" w14:paraId="3EDD1BA4" w14:textId="77777777" w:rsidTr="00804599">
        <w:trPr>
          <w:trHeight w:val="1355"/>
        </w:trPr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521943F0" w:rsidR="007B4CBB" w:rsidRPr="007D49B1" w:rsidRDefault="0094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7" w:right="246" w:firstLine="12"/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</w:pP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 xml:space="preserve">History of diarrhoea and weight loss, positive anti </w:t>
            </w:r>
            <w:proofErr w:type="gramStart"/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>endomysium</w:t>
            </w:r>
            <w:proofErr w:type="gramEnd"/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 xml:space="preserve"> and anti-tissue transglutaminase antibodies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5DD64100" w:rsidR="007B4CBB" w:rsidRPr="007D49B1" w:rsidRDefault="007D4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</w:pP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>Coeliac disease</w:t>
            </w:r>
          </w:p>
        </w:tc>
        <w:tc>
          <w:tcPr>
            <w:tcW w:w="4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1A986B7E" w:rsidR="007B4CBB" w:rsidRPr="007D49B1" w:rsidRDefault="007D49B1" w:rsidP="007D4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</w:pP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 xml:space="preserve">Villous atrophy </w:t>
            </w: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sym w:font="Wingdings" w:char="F0E0"/>
            </w: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 xml:space="preserve"> less absorption </w:t>
            </w: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sym w:font="Wingdings" w:char="F0E0"/>
            </w: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 xml:space="preserve"> </w:t>
            </w:r>
            <w:proofErr w:type="spellStart"/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>steatorrhoea</w:t>
            </w:r>
            <w:proofErr w:type="spellEnd"/>
          </w:p>
        </w:tc>
      </w:tr>
      <w:tr w:rsidR="007D49B1" w:rsidRPr="007D49B1" w14:paraId="437A3FA4" w14:textId="77777777" w:rsidTr="00804599">
        <w:trPr>
          <w:trHeight w:val="1085"/>
        </w:trPr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1E4A5784" w:rsidR="007B4CBB" w:rsidRPr="007D49B1" w:rsidRDefault="0094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 w:right="215" w:firstLine="3"/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</w:pP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>Recent surgical resection of</w:t>
            </w:r>
            <w:r w:rsidR="00804599"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 xml:space="preserve"> </w:t>
            </w: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 xml:space="preserve">ileum due to Crohn’s disease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7B4CBB" w:rsidRPr="007D49B1" w:rsidRDefault="007B4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</w:pPr>
          </w:p>
        </w:tc>
        <w:tc>
          <w:tcPr>
            <w:tcW w:w="4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2C396" w14:textId="77777777" w:rsidR="007D49B1" w:rsidRPr="007D49B1" w:rsidRDefault="007D49B1" w:rsidP="007D4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</w:pP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>No ileum (where bile salts are usually</w:t>
            </w:r>
          </w:p>
          <w:p w14:paraId="6086105B" w14:textId="621693A1" w:rsidR="007D49B1" w:rsidRPr="007D49B1" w:rsidRDefault="007D49B1" w:rsidP="007D4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</w:pP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 xml:space="preserve">reabsorbed) </w:t>
            </w: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sym w:font="Wingdings" w:char="F0E0"/>
            </w: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 xml:space="preserve"> lack of bile salt</w:t>
            </w:r>
          </w:p>
          <w:p w14:paraId="0000002B" w14:textId="0F4B14F7" w:rsidR="007B4CBB" w:rsidRPr="007D49B1" w:rsidRDefault="007D49B1" w:rsidP="007D4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</w:pP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 xml:space="preserve">reabsorption </w:t>
            </w: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sym w:font="Wingdings" w:char="F0E0"/>
            </w:r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 xml:space="preserve"> </w:t>
            </w:r>
            <w:proofErr w:type="spellStart"/>
            <w:r w:rsidRPr="007D49B1">
              <w:rPr>
                <w:rFonts w:ascii="Calibri" w:eastAsia="Calibri" w:hAnsi="Calibri" w:cs="Calibri"/>
                <w:b/>
                <w:color w:val="FF0000"/>
                <w:shd w:val="clear" w:color="auto" w:fill="D9D9D9"/>
              </w:rPr>
              <w:t>steatorrhoea</w:t>
            </w:r>
            <w:proofErr w:type="spellEnd"/>
          </w:p>
        </w:tc>
      </w:tr>
    </w:tbl>
    <w:p w14:paraId="0000002C" w14:textId="77777777" w:rsidR="007B4CBB" w:rsidRDefault="007B4C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D" w14:textId="77777777" w:rsidR="007B4CBB" w:rsidRDefault="007B4C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8F" w14:textId="77777777" w:rsidR="007B4CBB" w:rsidRDefault="007B4C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BFDE3B0" w14:textId="77777777" w:rsidR="00B93A6D" w:rsidRDefault="00B93A6D" w:rsidP="00B93A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color w:val="FF0000"/>
          <w:sz w:val="40"/>
          <w:szCs w:val="40"/>
        </w:rPr>
      </w:pPr>
      <w:r w:rsidRPr="00E340BE">
        <w:rPr>
          <w:rFonts w:asciiTheme="majorHAnsi" w:hAnsiTheme="majorHAnsi" w:cstheme="majorHAnsi"/>
          <w:b/>
          <w:bCs/>
          <w:color w:val="FF0000"/>
          <w:sz w:val="40"/>
          <w:szCs w:val="40"/>
        </w:rPr>
        <w:t xml:space="preserve">Please provide feedback </w:t>
      </w:r>
      <w:proofErr w:type="gramStart"/>
      <w:r w:rsidRPr="00E340BE">
        <w:rPr>
          <w:rFonts w:asciiTheme="majorHAnsi" w:hAnsiTheme="majorHAnsi" w:cstheme="majorHAnsi"/>
          <w:b/>
          <w:bCs/>
          <w:color w:val="FF0000"/>
          <w:sz w:val="40"/>
          <w:szCs w:val="40"/>
        </w:rPr>
        <w:t>here!:</w:t>
      </w:r>
      <w:proofErr w:type="gramEnd"/>
      <w:r w:rsidRPr="00E340BE">
        <w:rPr>
          <w:rFonts w:asciiTheme="majorHAnsi" w:hAnsiTheme="majorHAnsi" w:cstheme="majorHAnsi"/>
          <w:b/>
          <w:bCs/>
          <w:color w:val="FF0000"/>
          <w:sz w:val="40"/>
          <w:szCs w:val="40"/>
        </w:rPr>
        <w:t xml:space="preserve"> </w:t>
      </w:r>
    </w:p>
    <w:p w14:paraId="00000090" w14:textId="1C937ADD" w:rsidR="007B4CBB" w:rsidRPr="00B93A6D" w:rsidRDefault="002860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color w:val="FF0000"/>
          <w:sz w:val="40"/>
          <w:szCs w:val="40"/>
        </w:rPr>
      </w:pPr>
      <w:hyperlink r:id="rId7" w:history="1">
        <w:r w:rsidR="00B93A6D" w:rsidRPr="009F2C41">
          <w:rPr>
            <w:rStyle w:val="Hyperlink"/>
            <w:rFonts w:asciiTheme="majorHAnsi" w:hAnsiTheme="majorHAnsi" w:cstheme="majorHAnsi"/>
            <w:b/>
            <w:bCs/>
            <w:sz w:val="40"/>
            <w:szCs w:val="40"/>
          </w:rPr>
          <w:t>https://docs.google.com/forms/d/1KmfO3yIEpnCBxAX8Q4alZIqdYBDVZaltx98rPMi63cs/edit</w:t>
        </w:r>
      </w:hyperlink>
      <w:r w:rsidR="00B93A6D" w:rsidRPr="00E340BE">
        <w:rPr>
          <w:rFonts w:asciiTheme="majorHAnsi" w:hAnsiTheme="majorHAnsi" w:cstheme="majorHAnsi"/>
          <w:b/>
          <w:bCs/>
          <w:color w:val="FF0000"/>
          <w:sz w:val="40"/>
          <w:szCs w:val="40"/>
        </w:rPr>
        <w:t xml:space="preserve"> </w:t>
      </w:r>
    </w:p>
    <w:sectPr w:rsidR="007B4CBB" w:rsidRPr="00B93A6D">
      <w:headerReference w:type="default" r:id="rId8"/>
      <w:pgSz w:w="12240" w:h="15840"/>
      <w:pgMar w:top="700" w:right="1422" w:bottom="1535" w:left="115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E17B4" w14:textId="77777777" w:rsidR="001E0DA5" w:rsidRDefault="001E0DA5" w:rsidP="00804599">
      <w:pPr>
        <w:spacing w:line="240" w:lineRule="auto"/>
      </w:pPr>
      <w:r>
        <w:separator/>
      </w:r>
    </w:p>
  </w:endnote>
  <w:endnote w:type="continuationSeparator" w:id="0">
    <w:p w14:paraId="27A3D04B" w14:textId="77777777" w:rsidR="001E0DA5" w:rsidRDefault="001E0DA5" w:rsidP="008045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E70C3" w14:textId="77777777" w:rsidR="001E0DA5" w:rsidRDefault="001E0DA5" w:rsidP="00804599">
      <w:pPr>
        <w:spacing w:line="240" w:lineRule="auto"/>
      </w:pPr>
      <w:r>
        <w:separator/>
      </w:r>
    </w:p>
  </w:footnote>
  <w:footnote w:type="continuationSeparator" w:id="0">
    <w:p w14:paraId="0613C888" w14:textId="77777777" w:rsidR="001E0DA5" w:rsidRDefault="001E0DA5" w:rsidP="008045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8401" w14:textId="77777777" w:rsidR="00804599" w:rsidRDefault="00804599" w:rsidP="00804599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Calibri" w:eastAsia="Calibri" w:hAnsi="Calibri" w:cs="Calibri"/>
        <w:color w:val="000000"/>
        <w:sz w:val="44"/>
        <w:szCs w:val="44"/>
        <w:u w:val="single"/>
      </w:rPr>
    </w:pPr>
  </w:p>
  <w:p w14:paraId="5FAC7681" w14:textId="3C92172F" w:rsidR="00804599" w:rsidRDefault="00804599" w:rsidP="00804599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Calibri" w:eastAsia="Calibri" w:hAnsi="Calibri" w:cs="Calibri"/>
        <w:color w:val="000000"/>
        <w:sz w:val="44"/>
        <w:szCs w:val="44"/>
      </w:rPr>
    </w:pPr>
    <w:r>
      <w:rPr>
        <w:noProof/>
      </w:rPr>
      <w:drawing>
        <wp:anchor distT="19050" distB="19050" distL="19050" distR="19050" simplePos="0" relativeHeight="251659264" behindDoc="0" locked="0" layoutInCell="1" hidden="0" allowOverlap="1" wp14:anchorId="37DCEAF1" wp14:editId="77BFB40A">
          <wp:simplePos x="0" y="0"/>
          <wp:positionH relativeFrom="margin">
            <wp:align>left</wp:align>
          </wp:positionH>
          <wp:positionV relativeFrom="paragraph">
            <wp:posOffset>175578</wp:posOffset>
          </wp:positionV>
          <wp:extent cx="2108835" cy="673100"/>
          <wp:effectExtent l="0" t="0" r="5715" b="0"/>
          <wp:wrapSquare wrapText="right" distT="19050" distB="19050" distL="19050" distR="19050"/>
          <wp:docPr id="10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8835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  <w:sz w:val="44"/>
        <w:szCs w:val="44"/>
        <w:u w:val="single"/>
      </w:rPr>
      <w:t>Year 1 Peer Based Learning 202</w:t>
    </w:r>
    <w:r w:rsidR="005B1142">
      <w:rPr>
        <w:rFonts w:ascii="Calibri" w:eastAsia="Calibri" w:hAnsi="Calibri" w:cs="Calibri"/>
        <w:color w:val="000000"/>
        <w:sz w:val="44"/>
        <w:szCs w:val="44"/>
        <w:u w:val="single"/>
      </w:rPr>
      <w:t>1</w:t>
    </w:r>
  </w:p>
  <w:p w14:paraId="764B0A74" w14:textId="6573C913" w:rsidR="00804599" w:rsidRDefault="00804599" w:rsidP="00804599">
    <w:pPr>
      <w:widowControl w:val="0"/>
      <w:pBdr>
        <w:top w:val="nil"/>
        <w:left w:val="nil"/>
        <w:bottom w:val="nil"/>
        <w:right w:val="nil"/>
        <w:between w:val="nil"/>
      </w:pBdr>
      <w:spacing w:before="106" w:line="240" w:lineRule="auto"/>
      <w:ind w:right="4"/>
      <w:jc w:val="right"/>
      <w:rPr>
        <w:rFonts w:ascii="Calibri" w:eastAsia="Calibri" w:hAnsi="Calibri" w:cs="Calibri"/>
        <w:color w:val="000000"/>
        <w:sz w:val="44"/>
        <w:szCs w:val="44"/>
      </w:rPr>
    </w:pPr>
    <w:r>
      <w:rPr>
        <w:rFonts w:ascii="Calibri" w:eastAsia="Calibri" w:hAnsi="Calibri" w:cs="Calibri"/>
        <w:color w:val="000000"/>
        <w:sz w:val="44"/>
        <w:szCs w:val="44"/>
        <w:u w:val="single"/>
      </w:rPr>
      <w:t xml:space="preserve">Gastrointestinal </w:t>
    </w:r>
    <w:r w:rsidR="00286097">
      <w:rPr>
        <w:rFonts w:ascii="Calibri" w:eastAsia="Calibri" w:hAnsi="Calibri" w:cs="Calibri"/>
        <w:color w:val="000000"/>
        <w:sz w:val="44"/>
        <w:szCs w:val="44"/>
        <w:u w:val="single"/>
      </w:rPr>
      <w:t xml:space="preserve">1 </w:t>
    </w:r>
    <w:r w:rsidR="00B93A6D">
      <w:rPr>
        <w:rFonts w:ascii="Calibri" w:eastAsia="Calibri" w:hAnsi="Calibri" w:cs="Calibri"/>
        <w:color w:val="000000"/>
        <w:sz w:val="44"/>
        <w:szCs w:val="44"/>
        <w:u w:val="single"/>
      </w:rPr>
      <w:t>Answer</w:t>
    </w:r>
    <w:r>
      <w:rPr>
        <w:rFonts w:ascii="Calibri" w:eastAsia="Calibri" w:hAnsi="Calibri" w:cs="Calibri"/>
        <w:color w:val="000000"/>
        <w:sz w:val="44"/>
        <w:szCs w:val="44"/>
        <w:u w:val="single"/>
      </w:rPr>
      <w:t>s</w:t>
    </w:r>
    <w:r>
      <w:rPr>
        <w:rFonts w:ascii="Calibri" w:eastAsia="Calibri" w:hAnsi="Calibri" w:cs="Calibri"/>
        <w:color w:val="000000"/>
        <w:sz w:val="44"/>
        <w:szCs w:val="44"/>
      </w:rPr>
      <w:t xml:space="preserve"> </w:t>
    </w:r>
  </w:p>
  <w:p w14:paraId="7EFFCA6E" w14:textId="77777777" w:rsidR="00804599" w:rsidRDefault="008045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1DA1"/>
    <w:multiLevelType w:val="hybridMultilevel"/>
    <w:tmpl w:val="A16C1F7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3507F"/>
    <w:multiLevelType w:val="hybridMultilevel"/>
    <w:tmpl w:val="6B4E0F6E"/>
    <w:lvl w:ilvl="0" w:tplc="137CC42C">
      <w:start w:val="1"/>
      <w:numFmt w:val="decimal"/>
      <w:lvlText w:val="%1."/>
      <w:lvlJc w:val="left"/>
      <w:pPr>
        <w:ind w:left="65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370" w:hanging="360"/>
      </w:pPr>
    </w:lvl>
    <w:lvl w:ilvl="2" w:tplc="0C09001B" w:tentative="1">
      <w:start w:val="1"/>
      <w:numFmt w:val="lowerRoman"/>
      <w:lvlText w:val="%3."/>
      <w:lvlJc w:val="right"/>
      <w:pPr>
        <w:ind w:left="2090" w:hanging="180"/>
      </w:pPr>
    </w:lvl>
    <w:lvl w:ilvl="3" w:tplc="0C09000F" w:tentative="1">
      <w:start w:val="1"/>
      <w:numFmt w:val="decimal"/>
      <w:lvlText w:val="%4."/>
      <w:lvlJc w:val="left"/>
      <w:pPr>
        <w:ind w:left="2810" w:hanging="360"/>
      </w:pPr>
    </w:lvl>
    <w:lvl w:ilvl="4" w:tplc="0C090019" w:tentative="1">
      <w:start w:val="1"/>
      <w:numFmt w:val="lowerLetter"/>
      <w:lvlText w:val="%5."/>
      <w:lvlJc w:val="left"/>
      <w:pPr>
        <w:ind w:left="3530" w:hanging="360"/>
      </w:pPr>
    </w:lvl>
    <w:lvl w:ilvl="5" w:tplc="0C09001B" w:tentative="1">
      <w:start w:val="1"/>
      <w:numFmt w:val="lowerRoman"/>
      <w:lvlText w:val="%6."/>
      <w:lvlJc w:val="right"/>
      <w:pPr>
        <w:ind w:left="4250" w:hanging="180"/>
      </w:pPr>
    </w:lvl>
    <w:lvl w:ilvl="6" w:tplc="0C09000F" w:tentative="1">
      <w:start w:val="1"/>
      <w:numFmt w:val="decimal"/>
      <w:lvlText w:val="%7."/>
      <w:lvlJc w:val="left"/>
      <w:pPr>
        <w:ind w:left="4970" w:hanging="360"/>
      </w:pPr>
    </w:lvl>
    <w:lvl w:ilvl="7" w:tplc="0C090019" w:tentative="1">
      <w:start w:val="1"/>
      <w:numFmt w:val="lowerLetter"/>
      <w:lvlText w:val="%8."/>
      <w:lvlJc w:val="left"/>
      <w:pPr>
        <w:ind w:left="5690" w:hanging="360"/>
      </w:pPr>
    </w:lvl>
    <w:lvl w:ilvl="8" w:tplc="0C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" w15:restartNumberingAfterBreak="0">
    <w:nsid w:val="24A172A1"/>
    <w:multiLevelType w:val="hybridMultilevel"/>
    <w:tmpl w:val="90C08992"/>
    <w:lvl w:ilvl="0" w:tplc="C4080BE6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372CB"/>
    <w:multiLevelType w:val="hybridMultilevel"/>
    <w:tmpl w:val="A77A9638"/>
    <w:lvl w:ilvl="0" w:tplc="4434CF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7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603438"/>
    <w:multiLevelType w:val="hybridMultilevel"/>
    <w:tmpl w:val="EB663C22"/>
    <w:lvl w:ilvl="0" w:tplc="1C50A178">
      <w:start w:val="1"/>
      <w:numFmt w:val="decimal"/>
      <w:lvlText w:val="%1."/>
      <w:lvlJc w:val="left"/>
      <w:pPr>
        <w:ind w:left="649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369" w:hanging="360"/>
      </w:pPr>
    </w:lvl>
    <w:lvl w:ilvl="2" w:tplc="0C09001B" w:tentative="1">
      <w:start w:val="1"/>
      <w:numFmt w:val="lowerRoman"/>
      <w:lvlText w:val="%3."/>
      <w:lvlJc w:val="right"/>
      <w:pPr>
        <w:ind w:left="2089" w:hanging="180"/>
      </w:pPr>
    </w:lvl>
    <w:lvl w:ilvl="3" w:tplc="0C09000F" w:tentative="1">
      <w:start w:val="1"/>
      <w:numFmt w:val="decimal"/>
      <w:lvlText w:val="%4."/>
      <w:lvlJc w:val="left"/>
      <w:pPr>
        <w:ind w:left="2809" w:hanging="360"/>
      </w:pPr>
    </w:lvl>
    <w:lvl w:ilvl="4" w:tplc="0C090019" w:tentative="1">
      <w:start w:val="1"/>
      <w:numFmt w:val="lowerLetter"/>
      <w:lvlText w:val="%5."/>
      <w:lvlJc w:val="left"/>
      <w:pPr>
        <w:ind w:left="3529" w:hanging="360"/>
      </w:pPr>
    </w:lvl>
    <w:lvl w:ilvl="5" w:tplc="0C09001B" w:tentative="1">
      <w:start w:val="1"/>
      <w:numFmt w:val="lowerRoman"/>
      <w:lvlText w:val="%6."/>
      <w:lvlJc w:val="right"/>
      <w:pPr>
        <w:ind w:left="4249" w:hanging="180"/>
      </w:pPr>
    </w:lvl>
    <w:lvl w:ilvl="6" w:tplc="0C09000F" w:tentative="1">
      <w:start w:val="1"/>
      <w:numFmt w:val="decimal"/>
      <w:lvlText w:val="%7."/>
      <w:lvlJc w:val="left"/>
      <w:pPr>
        <w:ind w:left="4969" w:hanging="360"/>
      </w:pPr>
    </w:lvl>
    <w:lvl w:ilvl="7" w:tplc="0C090019" w:tentative="1">
      <w:start w:val="1"/>
      <w:numFmt w:val="lowerLetter"/>
      <w:lvlText w:val="%8."/>
      <w:lvlJc w:val="left"/>
      <w:pPr>
        <w:ind w:left="5689" w:hanging="360"/>
      </w:pPr>
    </w:lvl>
    <w:lvl w:ilvl="8" w:tplc="0C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5" w15:restartNumberingAfterBreak="0">
    <w:nsid w:val="4E623D76"/>
    <w:multiLevelType w:val="hybridMultilevel"/>
    <w:tmpl w:val="03981BF2"/>
    <w:lvl w:ilvl="0" w:tplc="DB4EFCBA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9" w:hanging="360"/>
      </w:pPr>
    </w:lvl>
    <w:lvl w:ilvl="2" w:tplc="0C09001B" w:tentative="1">
      <w:start w:val="1"/>
      <w:numFmt w:val="lowerRoman"/>
      <w:lvlText w:val="%3."/>
      <w:lvlJc w:val="right"/>
      <w:pPr>
        <w:ind w:left="2449" w:hanging="180"/>
      </w:pPr>
    </w:lvl>
    <w:lvl w:ilvl="3" w:tplc="0C09000F" w:tentative="1">
      <w:start w:val="1"/>
      <w:numFmt w:val="decimal"/>
      <w:lvlText w:val="%4."/>
      <w:lvlJc w:val="left"/>
      <w:pPr>
        <w:ind w:left="3169" w:hanging="360"/>
      </w:pPr>
    </w:lvl>
    <w:lvl w:ilvl="4" w:tplc="0C090019" w:tentative="1">
      <w:start w:val="1"/>
      <w:numFmt w:val="lowerLetter"/>
      <w:lvlText w:val="%5."/>
      <w:lvlJc w:val="left"/>
      <w:pPr>
        <w:ind w:left="3889" w:hanging="360"/>
      </w:pPr>
    </w:lvl>
    <w:lvl w:ilvl="5" w:tplc="0C09001B" w:tentative="1">
      <w:start w:val="1"/>
      <w:numFmt w:val="lowerRoman"/>
      <w:lvlText w:val="%6."/>
      <w:lvlJc w:val="right"/>
      <w:pPr>
        <w:ind w:left="4609" w:hanging="180"/>
      </w:pPr>
    </w:lvl>
    <w:lvl w:ilvl="6" w:tplc="0C09000F" w:tentative="1">
      <w:start w:val="1"/>
      <w:numFmt w:val="decimal"/>
      <w:lvlText w:val="%7."/>
      <w:lvlJc w:val="left"/>
      <w:pPr>
        <w:ind w:left="5329" w:hanging="360"/>
      </w:pPr>
    </w:lvl>
    <w:lvl w:ilvl="7" w:tplc="0C090019" w:tentative="1">
      <w:start w:val="1"/>
      <w:numFmt w:val="lowerLetter"/>
      <w:lvlText w:val="%8."/>
      <w:lvlJc w:val="left"/>
      <w:pPr>
        <w:ind w:left="6049" w:hanging="360"/>
      </w:pPr>
    </w:lvl>
    <w:lvl w:ilvl="8" w:tplc="0C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" w15:restartNumberingAfterBreak="0">
    <w:nsid w:val="50050FA1"/>
    <w:multiLevelType w:val="hybridMultilevel"/>
    <w:tmpl w:val="A5263CFA"/>
    <w:lvl w:ilvl="0" w:tplc="C4080BE6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F70401"/>
    <w:multiLevelType w:val="hybridMultilevel"/>
    <w:tmpl w:val="ECA4DA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D50A0"/>
    <w:multiLevelType w:val="hybridMultilevel"/>
    <w:tmpl w:val="E6247048"/>
    <w:lvl w:ilvl="0" w:tplc="55261FCA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70" w:hanging="360"/>
      </w:pPr>
    </w:lvl>
    <w:lvl w:ilvl="2" w:tplc="0C09001B" w:tentative="1">
      <w:start w:val="1"/>
      <w:numFmt w:val="lowerRoman"/>
      <w:lvlText w:val="%3."/>
      <w:lvlJc w:val="right"/>
      <w:pPr>
        <w:ind w:left="2090" w:hanging="180"/>
      </w:pPr>
    </w:lvl>
    <w:lvl w:ilvl="3" w:tplc="0C09000F" w:tentative="1">
      <w:start w:val="1"/>
      <w:numFmt w:val="decimal"/>
      <w:lvlText w:val="%4."/>
      <w:lvlJc w:val="left"/>
      <w:pPr>
        <w:ind w:left="2810" w:hanging="360"/>
      </w:pPr>
    </w:lvl>
    <w:lvl w:ilvl="4" w:tplc="0C090019" w:tentative="1">
      <w:start w:val="1"/>
      <w:numFmt w:val="lowerLetter"/>
      <w:lvlText w:val="%5."/>
      <w:lvlJc w:val="left"/>
      <w:pPr>
        <w:ind w:left="3530" w:hanging="360"/>
      </w:pPr>
    </w:lvl>
    <w:lvl w:ilvl="5" w:tplc="0C09001B" w:tentative="1">
      <w:start w:val="1"/>
      <w:numFmt w:val="lowerRoman"/>
      <w:lvlText w:val="%6."/>
      <w:lvlJc w:val="right"/>
      <w:pPr>
        <w:ind w:left="4250" w:hanging="180"/>
      </w:pPr>
    </w:lvl>
    <w:lvl w:ilvl="6" w:tplc="0C09000F" w:tentative="1">
      <w:start w:val="1"/>
      <w:numFmt w:val="decimal"/>
      <w:lvlText w:val="%7."/>
      <w:lvlJc w:val="left"/>
      <w:pPr>
        <w:ind w:left="4970" w:hanging="360"/>
      </w:pPr>
    </w:lvl>
    <w:lvl w:ilvl="7" w:tplc="0C090019" w:tentative="1">
      <w:start w:val="1"/>
      <w:numFmt w:val="lowerLetter"/>
      <w:lvlText w:val="%8."/>
      <w:lvlJc w:val="left"/>
      <w:pPr>
        <w:ind w:left="5690" w:hanging="360"/>
      </w:pPr>
    </w:lvl>
    <w:lvl w:ilvl="8" w:tplc="0C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9" w15:restartNumberingAfterBreak="0">
    <w:nsid w:val="6E946CCA"/>
    <w:multiLevelType w:val="hybridMultilevel"/>
    <w:tmpl w:val="5A70D0CE"/>
    <w:lvl w:ilvl="0" w:tplc="D93A33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B25BAF"/>
    <w:multiLevelType w:val="hybridMultilevel"/>
    <w:tmpl w:val="EA241C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ECCE3460">
      <w:start w:val="8"/>
      <w:numFmt w:val="bullet"/>
      <w:lvlText w:val=""/>
      <w:lvlJc w:val="left"/>
      <w:pPr>
        <w:ind w:left="2340" w:hanging="360"/>
      </w:pPr>
      <w:rPr>
        <w:rFonts w:ascii="Wingdings" w:eastAsia="Calibri" w:hAnsi="Wingdings" w:cs="Calibri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E44A3"/>
    <w:multiLevelType w:val="hybridMultilevel"/>
    <w:tmpl w:val="2804936E"/>
    <w:lvl w:ilvl="0" w:tplc="5DFE67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A5481C"/>
    <w:multiLevelType w:val="hybridMultilevel"/>
    <w:tmpl w:val="1FE267C2"/>
    <w:lvl w:ilvl="0" w:tplc="CAAA584E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30" w:hanging="360"/>
      </w:pPr>
    </w:lvl>
    <w:lvl w:ilvl="2" w:tplc="0C09001B" w:tentative="1">
      <w:start w:val="1"/>
      <w:numFmt w:val="lowerRoman"/>
      <w:lvlText w:val="%3."/>
      <w:lvlJc w:val="right"/>
      <w:pPr>
        <w:ind w:left="2450" w:hanging="180"/>
      </w:pPr>
    </w:lvl>
    <w:lvl w:ilvl="3" w:tplc="0C09000F" w:tentative="1">
      <w:start w:val="1"/>
      <w:numFmt w:val="decimal"/>
      <w:lvlText w:val="%4."/>
      <w:lvlJc w:val="left"/>
      <w:pPr>
        <w:ind w:left="3170" w:hanging="360"/>
      </w:pPr>
    </w:lvl>
    <w:lvl w:ilvl="4" w:tplc="0C090019" w:tentative="1">
      <w:start w:val="1"/>
      <w:numFmt w:val="lowerLetter"/>
      <w:lvlText w:val="%5."/>
      <w:lvlJc w:val="left"/>
      <w:pPr>
        <w:ind w:left="3890" w:hanging="360"/>
      </w:pPr>
    </w:lvl>
    <w:lvl w:ilvl="5" w:tplc="0C09001B" w:tentative="1">
      <w:start w:val="1"/>
      <w:numFmt w:val="lowerRoman"/>
      <w:lvlText w:val="%6."/>
      <w:lvlJc w:val="right"/>
      <w:pPr>
        <w:ind w:left="4610" w:hanging="180"/>
      </w:pPr>
    </w:lvl>
    <w:lvl w:ilvl="6" w:tplc="0C09000F" w:tentative="1">
      <w:start w:val="1"/>
      <w:numFmt w:val="decimal"/>
      <w:lvlText w:val="%7."/>
      <w:lvlJc w:val="left"/>
      <w:pPr>
        <w:ind w:left="5330" w:hanging="360"/>
      </w:pPr>
    </w:lvl>
    <w:lvl w:ilvl="7" w:tplc="0C090019" w:tentative="1">
      <w:start w:val="1"/>
      <w:numFmt w:val="lowerLetter"/>
      <w:lvlText w:val="%8."/>
      <w:lvlJc w:val="left"/>
      <w:pPr>
        <w:ind w:left="6050" w:hanging="360"/>
      </w:pPr>
    </w:lvl>
    <w:lvl w:ilvl="8" w:tplc="0C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3" w15:restartNumberingAfterBreak="0">
    <w:nsid w:val="7D062078"/>
    <w:multiLevelType w:val="hybridMultilevel"/>
    <w:tmpl w:val="9A484154"/>
    <w:lvl w:ilvl="0" w:tplc="C4080BE6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13"/>
  </w:num>
  <w:num w:numId="11">
    <w:abstractNumId w:val="0"/>
  </w:num>
  <w:num w:numId="12">
    <w:abstractNumId w:val="7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CBB"/>
    <w:rsid w:val="00056D14"/>
    <w:rsid w:val="000B0DAB"/>
    <w:rsid w:val="00112953"/>
    <w:rsid w:val="00115C3D"/>
    <w:rsid w:val="001543CA"/>
    <w:rsid w:val="00182F25"/>
    <w:rsid w:val="001E0DA5"/>
    <w:rsid w:val="00232AC7"/>
    <w:rsid w:val="00281F86"/>
    <w:rsid w:val="00286097"/>
    <w:rsid w:val="002B0186"/>
    <w:rsid w:val="002D077E"/>
    <w:rsid w:val="002E7587"/>
    <w:rsid w:val="00301967"/>
    <w:rsid w:val="00323B88"/>
    <w:rsid w:val="00324D02"/>
    <w:rsid w:val="00333774"/>
    <w:rsid w:val="0038450F"/>
    <w:rsid w:val="003F7F35"/>
    <w:rsid w:val="00476D81"/>
    <w:rsid w:val="00493BD4"/>
    <w:rsid w:val="00540A28"/>
    <w:rsid w:val="0059118E"/>
    <w:rsid w:val="005B1142"/>
    <w:rsid w:val="005E454D"/>
    <w:rsid w:val="00637A4F"/>
    <w:rsid w:val="006405CF"/>
    <w:rsid w:val="00674C4D"/>
    <w:rsid w:val="006A3F35"/>
    <w:rsid w:val="006C4FCB"/>
    <w:rsid w:val="0070298A"/>
    <w:rsid w:val="00712817"/>
    <w:rsid w:val="00732264"/>
    <w:rsid w:val="00764A4F"/>
    <w:rsid w:val="00773478"/>
    <w:rsid w:val="007B4CBB"/>
    <w:rsid w:val="007D49B1"/>
    <w:rsid w:val="00804599"/>
    <w:rsid w:val="00872C30"/>
    <w:rsid w:val="008B7667"/>
    <w:rsid w:val="008C3D62"/>
    <w:rsid w:val="008D08FE"/>
    <w:rsid w:val="0090098E"/>
    <w:rsid w:val="00941DD2"/>
    <w:rsid w:val="00A646B8"/>
    <w:rsid w:val="00AA16E4"/>
    <w:rsid w:val="00AA5FC9"/>
    <w:rsid w:val="00AC150D"/>
    <w:rsid w:val="00AE75F8"/>
    <w:rsid w:val="00B93302"/>
    <w:rsid w:val="00B93A6D"/>
    <w:rsid w:val="00BF5189"/>
    <w:rsid w:val="00C01F81"/>
    <w:rsid w:val="00C05EEE"/>
    <w:rsid w:val="00C3060E"/>
    <w:rsid w:val="00C655ED"/>
    <w:rsid w:val="00CC6706"/>
    <w:rsid w:val="00D92276"/>
    <w:rsid w:val="00DE298D"/>
    <w:rsid w:val="00E75268"/>
    <w:rsid w:val="00E969B3"/>
    <w:rsid w:val="00EB7441"/>
    <w:rsid w:val="00ED356D"/>
    <w:rsid w:val="00ED4246"/>
    <w:rsid w:val="00EE2D82"/>
    <w:rsid w:val="00F4618C"/>
    <w:rsid w:val="00F51820"/>
    <w:rsid w:val="00F55774"/>
    <w:rsid w:val="00F9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0DEC4"/>
  <w15:docId w15:val="{A76BC259-DF63-4CB6-80D2-A1EF2BF9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81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C15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5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599"/>
  </w:style>
  <w:style w:type="paragraph" w:styleId="Footer">
    <w:name w:val="footer"/>
    <w:basedOn w:val="Normal"/>
    <w:link w:val="FooterChar"/>
    <w:uiPriority w:val="99"/>
    <w:unhideWhenUsed/>
    <w:rsid w:val="008045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599"/>
  </w:style>
  <w:style w:type="table" w:styleId="TableGrid">
    <w:name w:val="Table Grid"/>
    <w:basedOn w:val="TableNormal"/>
    <w:uiPriority w:val="39"/>
    <w:rsid w:val="008045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3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KmfO3yIEpnCBxAX8Q4alZIqdYBDVZaltx98rPMi63cs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Lee</dc:creator>
  <cp:lastModifiedBy>Sonya Lee</cp:lastModifiedBy>
  <cp:revision>63</cp:revision>
  <dcterms:created xsi:type="dcterms:W3CDTF">2021-07-20T09:19:00Z</dcterms:created>
  <dcterms:modified xsi:type="dcterms:W3CDTF">2021-07-25T04:29:00Z</dcterms:modified>
</cp:coreProperties>
</file>