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B6DB2C" w14:textId="77777777" w:rsidR="00990F3A" w:rsidRDefault="00990F3A" w:rsidP="00990F3A">
      <w:r>
        <w:t>Please note – this learning resource has been produced by the GUMS Academic Team. There may be some minor errors in the questions/answers, and other possible answers that are not included below. Make sure to check with other resources.</w:t>
      </w:r>
    </w:p>
    <w:p w14:paraId="76205BE7" w14:textId="77777777" w:rsidR="00434174" w:rsidRDefault="00434174">
      <w:pPr>
        <w:spacing w:after="160" w:line="259" w:lineRule="auto"/>
      </w:pPr>
    </w:p>
    <w:p w14:paraId="5272A0FB" w14:textId="12251C96" w:rsidR="00434174" w:rsidRPr="0068483D" w:rsidRDefault="00693AC6">
      <w:pPr>
        <w:spacing w:after="160" w:line="259" w:lineRule="auto"/>
        <w:rPr>
          <w:b/>
          <w:bCs/>
        </w:rPr>
      </w:pPr>
      <w:r w:rsidRPr="0068483D">
        <w:rPr>
          <w:b/>
          <w:bCs/>
        </w:rPr>
        <w:t xml:space="preserve">What are the likely morphological classification of anaemia seen in the following cases (e.g. Macrocytic, microcytic and normocytic) and discuss </w:t>
      </w:r>
      <w:proofErr w:type="gramStart"/>
      <w:r w:rsidRPr="0068483D">
        <w:rPr>
          <w:b/>
          <w:bCs/>
        </w:rPr>
        <w:t>why:</w:t>
      </w:r>
      <w:proofErr w:type="gramEnd"/>
      <w:r w:rsidRPr="0068483D">
        <w:rPr>
          <w:b/>
          <w:bCs/>
        </w:rPr>
        <w:t xml:space="preserve">  </w:t>
      </w:r>
    </w:p>
    <w:p w14:paraId="1296A4F6" w14:textId="77777777" w:rsidR="00434174" w:rsidRDefault="00693AC6">
      <w:pPr>
        <w:numPr>
          <w:ilvl w:val="0"/>
          <w:numId w:val="2"/>
        </w:numPr>
        <w:spacing w:after="160" w:line="259" w:lineRule="auto"/>
        <w:rPr>
          <w:b/>
        </w:rPr>
      </w:pPr>
      <w:r>
        <w:rPr>
          <w:b/>
        </w:rPr>
        <w:t xml:space="preserve">A 20-year-old woman complaining of fatigue, lethargy and occasional shortness of breath, has just found out she is pregnant, she eats a vegetarian diet and has suffered from heavy menstrual bleeding.  </w:t>
      </w:r>
    </w:p>
    <w:p w14:paraId="38433ACC" w14:textId="77777777" w:rsidR="00434174" w:rsidRDefault="00434174">
      <w:pPr>
        <w:spacing w:after="160" w:line="259" w:lineRule="auto"/>
      </w:pPr>
    </w:p>
    <w:p w14:paraId="06337E41" w14:textId="77777777" w:rsidR="00434174" w:rsidRDefault="00434174">
      <w:pPr>
        <w:spacing w:after="160" w:line="259" w:lineRule="auto"/>
      </w:pPr>
    </w:p>
    <w:p w14:paraId="007F2470" w14:textId="77777777" w:rsidR="00434174" w:rsidRDefault="00693AC6">
      <w:pPr>
        <w:numPr>
          <w:ilvl w:val="0"/>
          <w:numId w:val="2"/>
        </w:numPr>
        <w:spacing w:after="160" w:line="259" w:lineRule="auto"/>
        <w:rPr>
          <w:b/>
        </w:rPr>
      </w:pPr>
      <w:r>
        <w:rPr>
          <w:b/>
        </w:rPr>
        <w:t>A 6-year-old boy of Mediterranean descent with Beta- Thalassaemia as diagnosed by haemoglobin electrophoresis.</w:t>
      </w:r>
    </w:p>
    <w:p w14:paraId="28A57F3B" w14:textId="77777777" w:rsidR="00434174" w:rsidRDefault="00434174">
      <w:pPr>
        <w:spacing w:after="160" w:line="259" w:lineRule="auto"/>
      </w:pPr>
    </w:p>
    <w:p w14:paraId="700ECA28" w14:textId="77777777" w:rsidR="00434174" w:rsidRDefault="00434174">
      <w:pPr>
        <w:spacing w:after="160" w:line="259" w:lineRule="auto"/>
      </w:pPr>
    </w:p>
    <w:p w14:paraId="026E5011" w14:textId="77777777" w:rsidR="00434174" w:rsidRDefault="00434174">
      <w:pPr>
        <w:spacing w:after="160" w:line="259" w:lineRule="auto"/>
        <w:ind w:left="360"/>
      </w:pPr>
    </w:p>
    <w:p w14:paraId="5D024ADB" w14:textId="281C9047" w:rsidR="00434174" w:rsidRDefault="00693AC6">
      <w:pPr>
        <w:numPr>
          <w:ilvl w:val="0"/>
          <w:numId w:val="2"/>
        </w:numPr>
        <w:spacing w:after="160" w:line="259" w:lineRule="auto"/>
        <w:rPr>
          <w:b/>
        </w:rPr>
      </w:pPr>
      <w:r>
        <w:rPr>
          <w:b/>
        </w:rPr>
        <w:t>A 30-year-old wom</w:t>
      </w:r>
      <w:r w:rsidR="00B84A11">
        <w:rPr>
          <w:b/>
        </w:rPr>
        <w:t>a</w:t>
      </w:r>
      <w:r>
        <w:rPr>
          <w:b/>
        </w:rPr>
        <w:t>n diagnosed with Crohn’s disease (</w:t>
      </w:r>
      <w:r>
        <w:rPr>
          <w:b/>
          <w:i/>
        </w:rPr>
        <w:t>an inflammatory bowel disease that affects transmural gastrointestinal tract and impairs absorption</w:t>
      </w:r>
      <w:r>
        <w:rPr>
          <w:b/>
        </w:rPr>
        <w:t xml:space="preserve">) that is particularly affecting her terminal ileum </w:t>
      </w:r>
      <w:r>
        <w:rPr>
          <w:b/>
          <w:i/>
        </w:rPr>
        <w:t xml:space="preserve">(hint (this is covered in systems): (Iron is absorbed in </w:t>
      </w:r>
      <w:r w:rsidR="00FC3259">
        <w:rPr>
          <w:b/>
          <w:i/>
        </w:rPr>
        <w:t xml:space="preserve">the </w:t>
      </w:r>
      <w:proofErr w:type="gramStart"/>
      <w:r>
        <w:rPr>
          <w:b/>
          <w:i/>
        </w:rPr>
        <w:t>duodenum)  (</w:t>
      </w:r>
      <w:proofErr w:type="gramEnd"/>
      <w:r>
        <w:rPr>
          <w:b/>
          <w:i/>
        </w:rPr>
        <w:t>folate in jejunum) (bile and B 12 in terminal ileum)</w:t>
      </w:r>
    </w:p>
    <w:p w14:paraId="3BFE939F" w14:textId="77777777" w:rsidR="00434174" w:rsidRDefault="00434174">
      <w:pPr>
        <w:spacing w:after="160" w:line="259" w:lineRule="auto"/>
      </w:pPr>
    </w:p>
    <w:p w14:paraId="3071FFFF" w14:textId="77777777" w:rsidR="00434174" w:rsidRDefault="00434174">
      <w:pPr>
        <w:spacing w:after="160" w:line="259" w:lineRule="auto"/>
      </w:pPr>
    </w:p>
    <w:p w14:paraId="2076AD2F" w14:textId="77777777" w:rsidR="00434174" w:rsidRDefault="00434174">
      <w:pPr>
        <w:spacing w:after="160" w:line="259" w:lineRule="auto"/>
      </w:pPr>
    </w:p>
    <w:p w14:paraId="03DEABDC" w14:textId="77777777" w:rsidR="00434174" w:rsidRDefault="00693AC6">
      <w:pPr>
        <w:numPr>
          <w:ilvl w:val="0"/>
          <w:numId w:val="2"/>
        </w:numPr>
        <w:spacing w:after="160" w:line="259" w:lineRule="auto"/>
        <w:rPr>
          <w:b/>
        </w:rPr>
      </w:pPr>
      <w:r>
        <w:rPr>
          <w:b/>
        </w:rPr>
        <w:t>A 50-year-old man brought in by ambulance to the ED with multiple abdominal stab wounds who is bleeding profusely.</w:t>
      </w:r>
    </w:p>
    <w:p w14:paraId="1073CADA" w14:textId="77777777" w:rsidR="00434174" w:rsidRDefault="00434174">
      <w:pPr>
        <w:spacing w:after="160" w:line="259" w:lineRule="auto"/>
      </w:pPr>
    </w:p>
    <w:p w14:paraId="4539BBF3" w14:textId="77777777" w:rsidR="00434174" w:rsidRDefault="00434174">
      <w:pPr>
        <w:spacing w:after="160" w:line="259" w:lineRule="auto"/>
      </w:pPr>
    </w:p>
    <w:p w14:paraId="52EC404E" w14:textId="77777777" w:rsidR="00434174" w:rsidRDefault="00434174">
      <w:pPr>
        <w:spacing w:after="160" w:line="259" w:lineRule="auto"/>
      </w:pPr>
    </w:p>
    <w:p w14:paraId="4C6BC0CF" w14:textId="77777777" w:rsidR="00434174" w:rsidRDefault="00693AC6">
      <w:pPr>
        <w:numPr>
          <w:ilvl w:val="0"/>
          <w:numId w:val="3"/>
        </w:numPr>
        <w:spacing w:after="160" w:line="259" w:lineRule="auto"/>
        <w:rPr>
          <w:b/>
        </w:rPr>
      </w:pPr>
      <w:r>
        <w:rPr>
          <w:b/>
        </w:rPr>
        <w:t xml:space="preserve">A 70-year-old woman who is currently receiving dialysis for failing kidneys </w:t>
      </w:r>
    </w:p>
    <w:p w14:paraId="5CD0A22F" w14:textId="77777777" w:rsidR="00434174" w:rsidRDefault="00434174">
      <w:pPr>
        <w:spacing w:after="160" w:line="259" w:lineRule="auto"/>
      </w:pPr>
    </w:p>
    <w:p w14:paraId="4AEACEDF" w14:textId="77777777" w:rsidR="00434174" w:rsidRDefault="00434174">
      <w:pPr>
        <w:spacing w:after="160" w:line="259" w:lineRule="auto"/>
      </w:pPr>
    </w:p>
    <w:p w14:paraId="2D0F2D22" w14:textId="77777777" w:rsidR="00434174" w:rsidRDefault="00434174">
      <w:pPr>
        <w:spacing w:after="160" w:line="259" w:lineRule="auto"/>
      </w:pPr>
    </w:p>
    <w:p w14:paraId="3A434F50" w14:textId="77777777" w:rsidR="00434174" w:rsidRDefault="00434174">
      <w:pPr>
        <w:spacing w:after="160" w:line="259" w:lineRule="auto"/>
      </w:pPr>
    </w:p>
    <w:p w14:paraId="4346815C" w14:textId="5538ABB0" w:rsidR="00434174" w:rsidRDefault="00693AC6">
      <w:pPr>
        <w:spacing w:after="160" w:line="259" w:lineRule="auto"/>
        <w:rPr>
          <w:b/>
        </w:rPr>
      </w:pPr>
      <w:r>
        <w:rPr>
          <w:b/>
        </w:rPr>
        <w:lastRenderedPageBreak/>
        <w:t>Name as many differential diagnoses as possible for the different classifications of anaemia below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14096F3" wp14:editId="25EBA007">
            <wp:simplePos x="0" y="0"/>
            <wp:positionH relativeFrom="column">
              <wp:posOffset>1</wp:posOffset>
            </wp:positionH>
            <wp:positionV relativeFrom="paragraph">
              <wp:posOffset>514476</wp:posOffset>
            </wp:positionV>
            <wp:extent cx="5727700" cy="3750310"/>
            <wp:effectExtent l="0" t="0" r="0" b="0"/>
            <wp:wrapSquare wrapText="bothSides" distT="0" distB="0" distL="114300" distR="114300"/>
            <wp:docPr id="4" name="image3.pn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iagram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50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6AD51A" w14:textId="77777777" w:rsidR="00776DCE" w:rsidRDefault="00776DCE" w:rsidP="00776DCE">
      <w:pPr>
        <w:spacing w:line="276" w:lineRule="auto"/>
        <w:rPr>
          <w:rFonts w:ascii="Arial" w:eastAsia="Arial" w:hAnsi="Arial" w:cs="Arial"/>
          <w:b/>
          <w:color w:val="0000FF"/>
          <w:sz w:val="28"/>
          <w:szCs w:val="28"/>
        </w:rPr>
      </w:pPr>
    </w:p>
    <w:p w14:paraId="5D98A57F" w14:textId="77777777" w:rsidR="00776DCE" w:rsidRDefault="00776DCE" w:rsidP="00776DCE">
      <w:pPr>
        <w:spacing w:line="276" w:lineRule="auto"/>
        <w:rPr>
          <w:rFonts w:ascii="Arial" w:eastAsia="Arial" w:hAnsi="Arial" w:cs="Arial"/>
          <w:b/>
          <w:color w:val="0000FF"/>
          <w:sz w:val="28"/>
          <w:szCs w:val="28"/>
        </w:rPr>
      </w:pPr>
    </w:p>
    <w:p w14:paraId="7CA93D8A" w14:textId="77777777" w:rsidR="00776DCE" w:rsidRDefault="00776DCE" w:rsidP="00776DCE">
      <w:pPr>
        <w:spacing w:line="276" w:lineRule="auto"/>
        <w:rPr>
          <w:rFonts w:ascii="Arial" w:eastAsia="Arial" w:hAnsi="Arial" w:cs="Arial"/>
          <w:b/>
          <w:color w:val="0000FF"/>
          <w:sz w:val="28"/>
          <w:szCs w:val="28"/>
        </w:rPr>
      </w:pPr>
    </w:p>
    <w:p w14:paraId="00C974AB" w14:textId="4411DF1D" w:rsidR="00776DCE" w:rsidRDefault="00776DCE" w:rsidP="00776DCE">
      <w:pPr>
        <w:spacing w:line="276" w:lineRule="auto"/>
        <w:rPr>
          <w:rFonts w:ascii="Arial" w:eastAsia="Arial" w:hAnsi="Arial" w:cs="Arial"/>
          <w:b/>
          <w:color w:val="0000FF"/>
          <w:sz w:val="28"/>
          <w:szCs w:val="28"/>
        </w:rPr>
      </w:pPr>
      <w:r>
        <w:rPr>
          <w:rFonts w:ascii="Arial" w:eastAsia="Arial" w:hAnsi="Arial" w:cs="Arial"/>
          <w:b/>
          <w:color w:val="0000FF"/>
          <w:sz w:val="28"/>
          <w:szCs w:val="28"/>
        </w:rPr>
        <w:t xml:space="preserve">Please provide feedback for this case at: </w:t>
      </w:r>
    </w:p>
    <w:bookmarkStart w:id="0" w:name="_heading=h.tyjcwt" w:colFirst="0" w:colLast="0"/>
    <w:bookmarkEnd w:id="0"/>
    <w:p w14:paraId="5686DB2F" w14:textId="77777777" w:rsidR="009D52D5" w:rsidRPr="003A530D" w:rsidRDefault="009D52D5" w:rsidP="009D52D5">
      <w:pPr>
        <w:spacing w:line="276" w:lineRule="auto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fldChar w:fldCharType="begin"/>
      </w: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instrText xml:space="preserve"> HYPERLINK "</w:instrText>
      </w:r>
      <w:r w:rsidRPr="00257EDD">
        <w:rPr>
          <w:rFonts w:ascii="Arial" w:eastAsia="Arial" w:hAnsi="Arial" w:cs="Arial"/>
          <w:b/>
          <w:color w:val="FF0000"/>
          <w:sz w:val="28"/>
          <w:szCs w:val="28"/>
          <w:u w:val="single"/>
        </w:rPr>
        <w:instrText>https://forms.office.com/r/5rANEjhyrQ</w:instrText>
      </w: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instrText xml:space="preserve">" </w:instrText>
      </w: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fldChar w:fldCharType="separate"/>
      </w:r>
      <w:r w:rsidRPr="00AB5FA6">
        <w:rPr>
          <w:rStyle w:val="Hyperlink"/>
          <w:rFonts w:ascii="Arial" w:eastAsia="Arial" w:hAnsi="Arial" w:cs="Arial"/>
          <w:b/>
          <w:sz w:val="28"/>
          <w:szCs w:val="28"/>
        </w:rPr>
        <w:t>https://forms.office.com/r/5rANEjhyrQ</w:t>
      </w: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fldChar w:fldCharType="end"/>
      </w: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 xml:space="preserve"> </w:t>
      </w:r>
    </w:p>
    <w:p w14:paraId="02DD8356" w14:textId="6763B96E" w:rsidR="00434174" w:rsidRDefault="00434174">
      <w:pPr>
        <w:rPr>
          <w:color w:val="2F5496"/>
          <w:sz w:val="32"/>
          <w:szCs w:val="32"/>
        </w:rPr>
      </w:pPr>
    </w:p>
    <w:p w14:paraId="77CD97AF" w14:textId="254115E7" w:rsidR="009D3CBC" w:rsidRDefault="009D3CBC">
      <w:pPr>
        <w:rPr>
          <w:color w:val="2F5496"/>
          <w:sz w:val="32"/>
          <w:szCs w:val="32"/>
        </w:rPr>
      </w:pPr>
      <w:r w:rsidRPr="001F36D0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4CF2062D" wp14:editId="398F3DB2">
            <wp:simplePos x="0" y="0"/>
            <wp:positionH relativeFrom="column">
              <wp:posOffset>1132609</wp:posOffset>
            </wp:positionH>
            <wp:positionV relativeFrom="page">
              <wp:posOffset>6419272</wp:posOffset>
            </wp:positionV>
            <wp:extent cx="3782060" cy="2679065"/>
            <wp:effectExtent l="0" t="0" r="2540" b="635"/>
            <wp:wrapSquare wrapText="bothSides"/>
            <wp:docPr id="2" name="Picture 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3CBC">
      <w:headerReference w:type="default" r:id="rId10"/>
      <w:footerReference w:type="default" r:id="rId11"/>
      <w:pgSz w:w="11900" w:h="16840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4744E8" w14:textId="77777777" w:rsidR="00DC179E" w:rsidRDefault="00DC179E">
      <w:r>
        <w:separator/>
      </w:r>
    </w:p>
  </w:endnote>
  <w:endnote w:type="continuationSeparator" w:id="0">
    <w:p w14:paraId="4A061770" w14:textId="77777777" w:rsidR="00DC179E" w:rsidRDefault="00DC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﷽﷽﷽﷽﷽﷽﷽﷽ng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CB2805" w14:textId="77777777" w:rsidR="00434174" w:rsidRDefault="00693AC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of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28E9ED" w14:textId="77777777" w:rsidR="00DC179E" w:rsidRDefault="00DC179E">
      <w:r>
        <w:separator/>
      </w:r>
    </w:p>
  </w:footnote>
  <w:footnote w:type="continuationSeparator" w:id="0">
    <w:p w14:paraId="394CDC01" w14:textId="77777777" w:rsidR="00DC179E" w:rsidRDefault="00DC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6CF996" w14:textId="1A425DE2" w:rsidR="00434174" w:rsidRDefault="00FA6A78">
    <w:pPr>
      <w:pStyle w:val="Title"/>
      <w:spacing w:line="276" w:lineRule="auto"/>
      <w:rPr>
        <w:sz w:val="44"/>
        <w:szCs w:val="44"/>
        <w:u w:val="single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C408DBB" wp14:editId="60E4DF11">
          <wp:simplePos x="0" y="0"/>
          <wp:positionH relativeFrom="column">
            <wp:posOffset>4841875</wp:posOffset>
          </wp:positionH>
          <wp:positionV relativeFrom="paragraph">
            <wp:posOffset>-156210</wp:posOffset>
          </wp:positionV>
          <wp:extent cx="1577975" cy="502920"/>
          <wp:effectExtent l="0" t="0" r="0" b="5080"/>
          <wp:wrapSquare wrapText="bothSides" distT="0" distB="0" distL="114300" distR="114300"/>
          <wp:docPr id="5" name="image1.png" descr="Medicine/Societies/GUMS/GUMS%20Logo%20that%20can%20uploaded%20to%20google%20slide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edicine/Societies/GUMS/GUMS%20Logo%20that%20can%20uploaded%20to%20google%20slides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7975" cy="502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3AC6">
      <w:rPr>
        <w:sz w:val="44"/>
        <w:szCs w:val="44"/>
        <w:u w:val="single"/>
      </w:rPr>
      <w:t>Year 1 Peer</w:t>
    </w:r>
    <w:r w:rsidR="00990F3A">
      <w:rPr>
        <w:sz w:val="44"/>
        <w:szCs w:val="44"/>
        <w:u w:val="single"/>
      </w:rPr>
      <w:t>-</w:t>
    </w:r>
    <w:r w:rsidR="00693AC6">
      <w:rPr>
        <w:sz w:val="44"/>
        <w:szCs w:val="44"/>
        <w:u w:val="single"/>
      </w:rPr>
      <w:t>Based Learning 202</w:t>
    </w:r>
    <w:r w:rsidR="003736FC">
      <w:rPr>
        <w:sz w:val="44"/>
        <w:szCs w:val="44"/>
        <w:u w:val="single"/>
      </w:rPr>
      <w:t>2</w:t>
    </w:r>
    <w:r w:rsidR="00693AC6">
      <w:rPr>
        <w:sz w:val="44"/>
        <w:szCs w:val="44"/>
        <w:u w:val="single"/>
      </w:rPr>
      <w:t xml:space="preserve"> Anaemia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F53901"/>
    <w:multiLevelType w:val="multilevel"/>
    <w:tmpl w:val="501CACC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2DF402B"/>
    <w:multiLevelType w:val="multilevel"/>
    <w:tmpl w:val="00228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91684A"/>
    <w:multiLevelType w:val="multilevel"/>
    <w:tmpl w:val="77568D10"/>
    <w:lvl w:ilvl="0">
      <w:start w:val="5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174"/>
    <w:rsid w:val="00133692"/>
    <w:rsid w:val="001524D5"/>
    <w:rsid w:val="003736FC"/>
    <w:rsid w:val="00434174"/>
    <w:rsid w:val="004B7D0C"/>
    <w:rsid w:val="004D6E98"/>
    <w:rsid w:val="00580AB8"/>
    <w:rsid w:val="0068483D"/>
    <w:rsid w:val="00693AC6"/>
    <w:rsid w:val="00700878"/>
    <w:rsid w:val="00776DCE"/>
    <w:rsid w:val="00990F3A"/>
    <w:rsid w:val="009D3CBC"/>
    <w:rsid w:val="009D52D5"/>
    <w:rsid w:val="00B84A11"/>
    <w:rsid w:val="00BF2262"/>
    <w:rsid w:val="00DC179E"/>
    <w:rsid w:val="00F06980"/>
    <w:rsid w:val="00FA6A78"/>
    <w:rsid w:val="00FC0AD9"/>
    <w:rsid w:val="00FC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DC6D81"/>
  <w15:docId w15:val="{C4672079-8499-5343-B107-9A8985BD5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5F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47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9478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7000F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5F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947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994780"/>
  </w:style>
  <w:style w:type="character" w:customStyle="1" w:styleId="Heading2Char">
    <w:name w:val="Heading 2 Char"/>
    <w:basedOn w:val="DefaultParagraphFont"/>
    <w:link w:val="Heading2"/>
    <w:uiPriority w:val="9"/>
    <w:rsid w:val="0099478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7E4F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58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5898"/>
  </w:style>
  <w:style w:type="paragraph" w:styleId="Footer">
    <w:name w:val="footer"/>
    <w:basedOn w:val="Normal"/>
    <w:link w:val="FooterChar"/>
    <w:uiPriority w:val="99"/>
    <w:unhideWhenUsed/>
    <w:rsid w:val="00B458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5898"/>
  </w:style>
  <w:style w:type="paragraph" w:styleId="Revision">
    <w:name w:val="Revision"/>
    <w:hidden/>
    <w:uiPriority w:val="99"/>
    <w:semiHidden/>
    <w:rsid w:val="001C1F25"/>
  </w:style>
  <w:style w:type="paragraph" w:styleId="BalloonText">
    <w:name w:val="Balloon Text"/>
    <w:basedOn w:val="Normal"/>
    <w:link w:val="BalloonTextChar"/>
    <w:uiPriority w:val="99"/>
    <w:semiHidden/>
    <w:unhideWhenUsed/>
    <w:rsid w:val="0013730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30D"/>
    <w:rPr>
      <w:rFonts w:ascii="Times New Roman" w:hAnsi="Times New Roman" w:cs="Times New Roman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776D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Bt7Y/MUFKobDTYpKdrj4vseWDfA==">AMUW2mV9ja6N326emP7I3SrgkfUNJ0cKRZ+h+h/ObJikIWIbyEzlCtZoB4tBZsbfZLnrfF2OzMXSw8+nQQgL/jQ+JuB3LHVX9Ndf7c0dyJEOzfqA57dQWq8IGFKGl0ZP+E2HZycMH6iI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220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Rhys Harris</dc:creator>
  <cp:lastModifiedBy>Sandya Indrajit</cp:lastModifiedBy>
  <cp:revision>15</cp:revision>
  <dcterms:created xsi:type="dcterms:W3CDTF">2019-05-25T10:06:00Z</dcterms:created>
  <dcterms:modified xsi:type="dcterms:W3CDTF">2022-03-27T08:30:00Z</dcterms:modified>
</cp:coreProperties>
</file>